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7737" w:rsidRDefault="00F77737" w:rsidP="00F77737">
      <w:pPr>
        <w:pStyle w:val="Tit1"/>
        <w:tabs>
          <w:tab w:val="left" w:pos="659"/>
          <w:tab w:val="left" w:pos="3438"/>
        </w:tabs>
        <w:spacing w:before="0" w:after="0"/>
        <w:ind w:left="720"/>
        <w:jc w:val="left"/>
      </w:pPr>
    </w:p>
    <w:p w:rsidR="00F77737" w:rsidRDefault="00621EFD" w:rsidP="00F77737">
      <w:pPr>
        <w:pStyle w:val="Tit1"/>
        <w:tabs>
          <w:tab w:val="left" w:pos="659"/>
          <w:tab w:val="left" w:pos="3438"/>
        </w:tabs>
        <w:spacing w:before="0" w:after="0"/>
        <w:ind w:left="720"/>
        <w:jc w:val="left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112" type="#_x0000_t75" style="position:absolute;left:0;text-align:left;margin-left:25.75pt;margin-top:7.45pt;width:481.9pt;height:324.95pt;z-index:251661824" o:allowincell="f">
            <v:imagedata r:id="rId8" o:title="pruh-dvorak"/>
            <w10:wrap type="topAndBottom"/>
          </v:shape>
        </w:pict>
      </w:r>
    </w:p>
    <w:p w:rsidR="00F77737" w:rsidRDefault="00F77737" w:rsidP="00F77737">
      <w:pPr>
        <w:rPr>
          <w:b/>
          <w:kern w:val="32"/>
          <w:sz w:val="28"/>
        </w:rPr>
      </w:pPr>
    </w:p>
    <w:p w:rsidR="00F77737" w:rsidRDefault="00F77737" w:rsidP="00F77737">
      <w:pPr>
        <w:rPr>
          <w:b/>
          <w:kern w:val="32"/>
          <w:sz w:val="28"/>
        </w:rPr>
      </w:pPr>
    </w:p>
    <w:p w:rsidR="00F77737" w:rsidRDefault="00F77737" w:rsidP="00F77737">
      <w:pPr>
        <w:rPr>
          <w:b/>
          <w:kern w:val="32"/>
          <w:sz w:val="28"/>
        </w:rPr>
      </w:pPr>
    </w:p>
    <w:p w:rsidR="00F77737" w:rsidRDefault="00F77737" w:rsidP="00F77737">
      <w:pPr>
        <w:rPr>
          <w:b/>
          <w:kern w:val="32"/>
          <w:sz w:val="28"/>
        </w:rPr>
      </w:pPr>
    </w:p>
    <w:p w:rsidR="00A30CF4" w:rsidRDefault="00A30CF4" w:rsidP="00F77737">
      <w:pPr>
        <w:rPr>
          <w:b/>
          <w:kern w:val="32"/>
          <w:sz w:val="28"/>
        </w:rPr>
      </w:pPr>
    </w:p>
    <w:p w:rsidR="00A30CF4" w:rsidRDefault="00A30CF4" w:rsidP="00F77737">
      <w:pPr>
        <w:rPr>
          <w:b/>
          <w:kern w:val="32"/>
          <w:sz w:val="28"/>
        </w:rPr>
      </w:pPr>
    </w:p>
    <w:p w:rsidR="00A30CF4" w:rsidRDefault="00A30CF4" w:rsidP="00F77737">
      <w:pPr>
        <w:rPr>
          <w:b/>
          <w:kern w:val="32"/>
          <w:sz w:val="28"/>
        </w:rPr>
      </w:pPr>
    </w:p>
    <w:p w:rsidR="00A30CF4" w:rsidRDefault="00A30CF4" w:rsidP="00F77737">
      <w:pPr>
        <w:rPr>
          <w:b/>
          <w:kern w:val="32"/>
          <w:sz w:val="28"/>
        </w:rPr>
      </w:pPr>
    </w:p>
    <w:p w:rsidR="00A30CF4" w:rsidRDefault="00A30CF4" w:rsidP="00F77737">
      <w:pPr>
        <w:rPr>
          <w:color w:val="000080"/>
          <w:sz w:val="32"/>
        </w:rPr>
      </w:pPr>
      <w:r>
        <w:rPr>
          <w:color w:val="000080"/>
          <w:sz w:val="32"/>
        </w:rPr>
        <w:t>ABSORPŇÍ CHLAZENÍ</w:t>
      </w:r>
    </w:p>
    <w:p w:rsidR="00F77737" w:rsidRDefault="00A30CF4" w:rsidP="00F77737">
      <w:pPr>
        <w:rPr>
          <w:color w:val="000080"/>
        </w:rPr>
      </w:pPr>
      <w:r>
        <w:rPr>
          <w:color w:val="000080"/>
          <w:sz w:val="32"/>
        </w:rPr>
        <w:t>Přehled</w:t>
      </w:r>
    </w:p>
    <w:p w:rsidR="00F77737" w:rsidRDefault="00F77737" w:rsidP="00F77737">
      <w:pPr>
        <w:pStyle w:val="Nadpis1"/>
        <w:rPr>
          <w:noProof/>
        </w:rPr>
      </w:pPr>
    </w:p>
    <w:p w:rsidR="00F77737" w:rsidRDefault="00A30CF4" w:rsidP="00F77737">
      <w:pPr>
        <w:pStyle w:val="Nadpis1"/>
        <w:rPr>
          <w:noProof/>
          <w:color w:val="808080"/>
        </w:rPr>
      </w:pPr>
      <w:r>
        <w:rPr>
          <w:color w:val="808080"/>
        </w:rPr>
        <w:t>ZČU – Fakulta elektrotechnická</w:t>
      </w:r>
    </w:p>
    <w:p w:rsidR="00F77737" w:rsidRDefault="00F77737" w:rsidP="00F77737">
      <w:pPr>
        <w:pStyle w:val="Nadpis1"/>
        <w:rPr>
          <w:b w:val="0"/>
          <w:color w:val="808080"/>
        </w:rPr>
      </w:pPr>
    </w:p>
    <w:p w:rsidR="0088709D" w:rsidRDefault="00F77737" w:rsidP="00A30CF4">
      <w:pPr>
        <w:pStyle w:val="Tit1"/>
        <w:tabs>
          <w:tab w:val="left" w:pos="659"/>
          <w:tab w:val="left" w:pos="3438"/>
        </w:tabs>
        <w:spacing w:before="0" w:after="0"/>
        <w:jc w:val="left"/>
      </w:pPr>
      <w:r>
        <w:rPr>
          <w:color w:val="808080"/>
        </w:rPr>
        <w:t xml:space="preserve">Datum: </w:t>
      </w:r>
      <w:r w:rsidR="00A30CF4">
        <w:rPr>
          <w:color w:val="808080"/>
        </w:rPr>
        <w:t>11 – 12 / 201</w:t>
      </w:r>
      <w:r w:rsidR="00621EFD">
        <w:rPr>
          <w:color w:val="808080"/>
        </w:rPr>
        <w:t>5</w:t>
      </w:r>
      <w:bookmarkStart w:id="0" w:name="_GoBack"/>
      <w:bookmarkEnd w:id="0"/>
    </w:p>
    <w:p w:rsidR="00A75CFC" w:rsidRDefault="00333225" w:rsidP="00A75CFC">
      <w:pPr>
        <w:pStyle w:val="Nadpis5"/>
      </w:pPr>
      <w:r>
        <w:br w:type="page"/>
      </w:r>
      <w:r w:rsidR="00A75CFC">
        <w:rPr>
          <w:color w:val="FF0000"/>
        </w:rPr>
        <w:lastRenderedPageBreak/>
        <w:t>1)</w:t>
      </w:r>
      <w:r w:rsidR="00A75CFC">
        <w:t xml:space="preserve"> Úvod:</w:t>
      </w:r>
    </w:p>
    <w:p w:rsidR="008B6252" w:rsidRDefault="008B6252" w:rsidP="008B6252">
      <w:pPr>
        <w:ind w:firstLine="708"/>
        <w:jc w:val="both"/>
        <w:rPr>
          <w:rFonts w:cs="Arial"/>
          <w:spacing w:val="-1"/>
        </w:rPr>
      </w:pPr>
      <w:r w:rsidRPr="008B6252">
        <w:rPr>
          <w:rFonts w:cs="Arial"/>
        </w:rPr>
        <w:t xml:space="preserve">Centrální zásobování teplem je </w:t>
      </w:r>
      <w:r w:rsidRPr="008B6252">
        <w:rPr>
          <w:rFonts w:cs="Arial"/>
          <w:bCs/>
        </w:rPr>
        <w:t xml:space="preserve">obvykle </w:t>
      </w:r>
      <w:r w:rsidRPr="008B6252">
        <w:rPr>
          <w:rFonts w:cs="Arial"/>
        </w:rPr>
        <w:t xml:space="preserve">projektováno pro zajištění vytápění pro komunální i průmyslové </w:t>
      </w:r>
      <w:r w:rsidRPr="008B6252">
        <w:rPr>
          <w:rFonts w:cs="Arial"/>
          <w:spacing w:val="-5"/>
        </w:rPr>
        <w:t>účely ve městech a v průmyslových oblastech. Jako tep</w:t>
      </w:r>
      <w:r w:rsidRPr="008B6252">
        <w:rPr>
          <w:rFonts w:cs="Arial"/>
          <w:spacing w:val="-3"/>
        </w:rPr>
        <w:t xml:space="preserve">lonosné médium je používána teplá voda, horká voda nebo pára. Nevýhodou CZT je, že mimo topné období </w:t>
      </w:r>
      <w:r w:rsidRPr="008B6252">
        <w:rPr>
          <w:rFonts w:cs="Arial"/>
          <w:spacing w:val="-6"/>
        </w:rPr>
        <w:t xml:space="preserve">není jeho instalovaný výkon využíván, což zvyšuje ztráty </w:t>
      </w:r>
      <w:r w:rsidRPr="008B6252">
        <w:rPr>
          <w:rFonts w:cs="Arial"/>
        </w:rPr>
        <w:t xml:space="preserve">v tepelných rozvodech a zhoršuje jeho ekonomickou </w:t>
      </w:r>
      <w:r w:rsidRPr="008B6252">
        <w:rPr>
          <w:rFonts w:cs="Arial"/>
          <w:spacing w:val="-3"/>
        </w:rPr>
        <w:t>efektivnost. Tuto nevýhodu je do jisté míry možno eli</w:t>
      </w:r>
      <w:r w:rsidRPr="008B6252">
        <w:rPr>
          <w:rFonts w:cs="Arial"/>
          <w:spacing w:val="-5"/>
        </w:rPr>
        <w:t xml:space="preserve">minovat využitím topného systému ke chlazení v letním </w:t>
      </w:r>
      <w:r w:rsidRPr="008B6252">
        <w:rPr>
          <w:rFonts w:cs="Arial"/>
          <w:spacing w:val="-1"/>
        </w:rPr>
        <w:t>období.</w:t>
      </w:r>
    </w:p>
    <w:p w:rsidR="008B6252" w:rsidRPr="008B6252" w:rsidRDefault="008B6252" w:rsidP="008B6252">
      <w:pPr>
        <w:ind w:firstLine="708"/>
        <w:jc w:val="both"/>
        <w:rPr>
          <w:rFonts w:cs="Arial"/>
        </w:rPr>
      </w:pPr>
    </w:p>
    <w:p w:rsidR="00DF6082" w:rsidRDefault="008B6252" w:rsidP="00DF6082">
      <w:pPr>
        <w:ind w:firstLine="708"/>
        <w:jc w:val="both"/>
        <w:rPr>
          <w:rFonts w:cs="Arial"/>
          <w:spacing w:val="-3"/>
        </w:rPr>
      </w:pPr>
      <w:r w:rsidRPr="008B6252">
        <w:rPr>
          <w:rFonts w:cs="Arial"/>
          <w:spacing w:val="-6"/>
        </w:rPr>
        <w:t xml:space="preserve">Většina chladicích systémů pro klimatizaci budov nebo </w:t>
      </w:r>
      <w:r w:rsidRPr="008B6252">
        <w:rPr>
          <w:rFonts w:cs="Arial"/>
          <w:spacing w:val="-7"/>
        </w:rPr>
        <w:t>pro chlazení v průmyslových procesech využívá kompre</w:t>
      </w:r>
      <w:r w:rsidRPr="008B6252">
        <w:rPr>
          <w:rFonts w:cs="Arial"/>
          <w:spacing w:val="-3"/>
        </w:rPr>
        <w:t>sorového chlazení</w:t>
      </w:r>
      <w:r w:rsidR="00DF6082">
        <w:rPr>
          <w:rFonts w:cs="Arial"/>
          <w:spacing w:val="-3"/>
        </w:rPr>
        <w:t>.</w:t>
      </w:r>
      <w:r w:rsidRPr="008B6252">
        <w:rPr>
          <w:rFonts w:cs="Arial"/>
          <w:spacing w:val="-3"/>
        </w:rPr>
        <w:t xml:space="preserve"> </w:t>
      </w:r>
      <w:r w:rsidR="00DF6082">
        <w:rPr>
          <w:rFonts w:cs="Arial"/>
          <w:spacing w:val="-3"/>
        </w:rPr>
        <w:t>K</w:t>
      </w:r>
      <w:r w:rsidRPr="008B6252">
        <w:rPr>
          <w:rFonts w:cs="Arial"/>
          <w:spacing w:val="-3"/>
        </w:rPr>
        <w:t xml:space="preserve"> jeho provozu obvykle stačí jen přípojka elektrické energie. Nevýhodou je poměrně vysoká spotřeba drahé </w:t>
      </w:r>
      <w:r w:rsidRPr="008B6252">
        <w:rPr>
          <w:rFonts w:cs="Arial"/>
          <w:spacing w:val="-4"/>
        </w:rPr>
        <w:t>elektrické energie a také značná hlučnost</w:t>
      </w:r>
      <w:r w:rsidRPr="008B6252">
        <w:rPr>
          <w:rFonts w:cs="Arial"/>
          <w:spacing w:val="-3"/>
        </w:rPr>
        <w:t xml:space="preserve">. </w:t>
      </w:r>
    </w:p>
    <w:p w:rsidR="008B6252" w:rsidRDefault="008B6252" w:rsidP="00DF6082">
      <w:pPr>
        <w:ind w:firstLine="708"/>
        <w:jc w:val="both"/>
        <w:rPr>
          <w:rFonts w:cs="Arial"/>
          <w:spacing w:val="-1"/>
        </w:rPr>
      </w:pPr>
      <w:r w:rsidRPr="008B6252">
        <w:rPr>
          <w:rFonts w:cs="Arial"/>
          <w:spacing w:val="-3"/>
        </w:rPr>
        <w:t>Absorpční chlazení má na roz</w:t>
      </w:r>
      <w:r w:rsidRPr="008B6252">
        <w:rPr>
          <w:rFonts w:cs="Arial"/>
          <w:spacing w:val="-1"/>
        </w:rPr>
        <w:t>díl od kompresorového zanedbatelnou spotřebu elek</w:t>
      </w:r>
      <w:r w:rsidRPr="008B6252">
        <w:rPr>
          <w:rFonts w:cs="Arial"/>
        </w:rPr>
        <w:t>trické energie, a protože nepoužívá rotačního kompre</w:t>
      </w:r>
      <w:r w:rsidRPr="008B6252">
        <w:rPr>
          <w:rFonts w:cs="Arial"/>
          <w:spacing w:val="-4"/>
        </w:rPr>
        <w:t xml:space="preserve">soru, pracuje nehlučně a velmi spolehlivě. Jeho </w:t>
      </w:r>
      <w:r w:rsidRPr="008B6252">
        <w:rPr>
          <w:rFonts w:cs="Arial"/>
          <w:bCs/>
          <w:spacing w:val="-4"/>
        </w:rPr>
        <w:t xml:space="preserve">vstupní </w:t>
      </w:r>
      <w:r w:rsidRPr="008B6252">
        <w:rPr>
          <w:rFonts w:cs="Arial"/>
          <w:spacing w:val="-6"/>
        </w:rPr>
        <w:t xml:space="preserve">energii může dodávat v podstatě jakýkoliv tepelný zdroj, </w:t>
      </w:r>
      <w:r w:rsidRPr="008B6252">
        <w:rPr>
          <w:rFonts w:cs="Arial"/>
          <w:spacing w:val="-4"/>
        </w:rPr>
        <w:t>např. topná voda z vytápěcích systémů, horká voda</w:t>
      </w:r>
      <w:r w:rsidR="00DF6082">
        <w:rPr>
          <w:rFonts w:cs="Arial"/>
          <w:spacing w:val="-4"/>
        </w:rPr>
        <w:t xml:space="preserve"> nebo </w:t>
      </w:r>
      <w:r w:rsidRPr="008B6252">
        <w:rPr>
          <w:rFonts w:cs="Arial"/>
          <w:spacing w:val="-4"/>
        </w:rPr>
        <w:t>pára o jakékoliv teplotě</w:t>
      </w:r>
      <w:r w:rsidRPr="008B6252">
        <w:rPr>
          <w:rFonts w:cs="Arial"/>
          <w:spacing w:val="-7"/>
        </w:rPr>
        <w:t xml:space="preserve"> Absorpční systémy mohou pracovat i jako tepel</w:t>
      </w:r>
      <w:r w:rsidRPr="008B6252">
        <w:rPr>
          <w:rFonts w:cs="Arial"/>
          <w:spacing w:val="-3"/>
        </w:rPr>
        <w:t xml:space="preserve">ná čerpadla a využívat zdroje nízkopotenciální tepelné </w:t>
      </w:r>
      <w:r w:rsidRPr="008B6252">
        <w:rPr>
          <w:rFonts w:cs="Arial"/>
          <w:spacing w:val="-1"/>
        </w:rPr>
        <w:t>energie.</w:t>
      </w:r>
    </w:p>
    <w:p w:rsidR="002D4EE0" w:rsidRDefault="009F6DDA" w:rsidP="00C8319F">
      <w:pPr>
        <w:ind w:firstLine="708"/>
      </w:pPr>
      <w:r w:rsidRPr="009F6DDA">
        <w:t xml:space="preserve">Absorpční chladicí jednotky se obvykle navrhují pro </w:t>
      </w:r>
      <w:r w:rsidRPr="009F6DDA">
        <w:rPr>
          <w:spacing w:val="3"/>
        </w:rPr>
        <w:t xml:space="preserve">provoz ve spojení se vzduchovými chladiči (mikrověže, </w:t>
      </w:r>
      <w:r w:rsidRPr="009F6DDA">
        <w:rPr>
          <w:spacing w:val="6"/>
        </w:rPr>
        <w:t xml:space="preserve">apod.), které mohou pracovat v různém rozsahu teplot, </w:t>
      </w:r>
      <w:r>
        <w:t>např. 27/35°C, 32/37</w:t>
      </w:r>
      <w:r w:rsidRPr="009F6DDA">
        <w:t>°C, 37/4</w:t>
      </w:r>
      <w:r>
        <w:t>2</w:t>
      </w:r>
      <w:r w:rsidRPr="009F6DDA">
        <w:t>°C</w:t>
      </w:r>
      <w:r>
        <w:t>.</w:t>
      </w:r>
    </w:p>
    <w:p w:rsidR="00C8319F" w:rsidRPr="008B6252" w:rsidRDefault="00C8319F" w:rsidP="00C8319F">
      <w:pPr>
        <w:ind w:firstLine="708"/>
      </w:pPr>
    </w:p>
    <w:p w:rsidR="00A75CFC" w:rsidRDefault="00A75CFC" w:rsidP="00A75CFC">
      <w:pPr>
        <w:pStyle w:val="Nadpis5"/>
      </w:pPr>
      <w:r>
        <w:rPr>
          <w:color w:val="FF0000"/>
        </w:rPr>
        <w:t>2)</w:t>
      </w:r>
      <w:r>
        <w:t xml:space="preserve"> </w:t>
      </w:r>
      <w:r w:rsidR="00AA3087">
        <w:t>V</w:t>
      </w:r>
      <w:r w:rsidR="00F553AC">
        <w:t>ýhody absorpčního chlazení</w:t>
      </w:r>
    </w:p>
    <w:p w:rsidR="00F553AC" w:rsidRPr="00C8456C" w:rsidRDefault="00F553AC" w:rsidP="00F553AC">
      <w:pPr>
        <w:numPr>
          <w:ilvl w:val="0"/>
          <w:numId w:val="23"/>
        </w:numPr>
      </w:pPr>
      <w:r w:rsidRPr="00C8456C">
        <w:rPr>
          <w:spacing w:val="-2"/>
        </w:rPr>
        <w:t xml:space="preserve">Může se využít téměř </w:t>
      </w:r>
      <w:r w:rsidRPr="00AA3087">
        <w:rPr>
          <w:spacing w:val="-2"/>
          <w:u w:val="single"/>
        </w:rPr>
        <w:t>všech zdrojů tepelné energie</w:t>
      </w:r>
      <w:r w:rsidRPr="00C8456C">
        <w:rPr>
          <w:spacing w:val="-2"/>
        </w:rPr>
        <w:t>,</w:t>
      </w:r>
      <w:r w:rsidR="00C8456C" w:rsidRPr="00C8456C">
        <w:rPr>
          <w:spacing w:val="-2"/>
        </w:rPr>
        <w:t xml:space="preserve"> </w:t>
      </w:r>
      <w:r w:rsidRPr="00C8456C">
        <w:rPr>
          <w:spacing w:val="-1"/>
        </w:rPr>
        <w:t>např. teplá voda, horká voda, pára, plyn, olej, uhlí,</w:t>
      </w:r>
      <w:r w:rsidRPr="00C8456C">
        <w:rPr>
          <w:spacing w:val="-1"/>
        </w:rPr>
        <w:br/>
        <w:t xml:space="preserve">odpadní teplo, atd. s </w:t>
      </w:r>
      <w:r w:rsidRPr="00AA3087">
        <w:rPr>
          <w:spacing w:val="-1"/>
          <w:u w:val="single"/>
        </w:rPr>
        <w:t>výbornou účinností</w:t>
      </w:r>
      <w:r w:rsidR="00C8456C" w:rsidRPr="00C8456C">
        <w:rPr>
          <w:spacing w:val="-1"/>
        </w:rPr>
        <w:t xml:space="preserve"> (70 – 75 %)</w:t>
      </w:r>
      <w:r w:rsidRPr="00C8456C">
        <w:rPr>
          <w:spacing w:val="-1"/>
        </w:rPr>
        <w:t>.</w:t>
      </w:r>
    </w:p>
    <w:p w:rsidR="00F553AC" w:rsidRPr="00C8456C" w:rsidRDefault="00F553AC" w:rsidP="00F553AC">
      <w:pPr>
        <w:numPr>
          <w:ilvl w:val="0"/>
          <w:numId w:val="23"/>
        </w:numPr>
      </w:pPr>
      <w:r w:rsidRPr="00C8456C">
        <w:rPr>
          <w:spacing w:val="-7"/>
        </w:rPr>
        <w:t>Jde o čistý, spolehlivý proces, který splňuje všechny požadavky na ochranu životního prostředí a bezpečnost.</w:t>
      </w:r>
    </w:p>
    <w:p w:rsidR="00C8456C" w:rsidRPr="00C8456C" w:rsidRDefault="00F553AC" w:rsidP="00F553AC">
      <w:pPr>
        <w:numPr>
          <w:ilvl w:val="0"/>
          <w:numId w:val="23"/>
        </w:numPr>
      </w:pPr>
      <w:r w:rsidRPr="00C8456C">
        <w:rPr>
          <w:spacing w:val="-1"/>
        </w:rPr>
        <w:t>Moderní systémy používají jako pracovní médium</w:t>
      </w:r>
      <w:r w:rsidR="00C8456C">
        <w:rPr>
          <w:spacing w:val="-1"/>
        </w:rPr>
        <w:t xml:space="preserve"> </w:t>
      </w:r>
      <w:r w:rsidRPr="00C8456C">
        <w:rPr>
          <w:spacing w:val="-3"/>
        </w:rPr>
        <w:t xml:space="preserve">bromid lithia, což je </w:t>
      </w:r>
      <w:r w:rsidRPr="00AA3087">
        <w:rPr>
          <w:spacing w:val="-3"/>
          <w:u w:val="single"/>
        </w:rPr>
        <w:t>stabilní, netoxická</w:t>
      </w:r>
      <w:r w:rsidRPr="00C8456C">
        <w:rPr>
          <w:spacing w:val="-3"/>
        </w:rPr>
        <w:t xml:space="preserve"> sůl</w:t>
      </w:r>
      <w:r w:rsidR="00C8456C">
        <w:rPr>
          <w:spacing w:val="-3"/>
        </w:rPr>
        <w:t>.</w:t>
      </w:r>
      <w:r w:rsidRPr="00C8456C">
        <w:rPr>
          <w:spacing w:val="-3"/>
        </w:rPr>
        <w:t xml:space="preserve"> </w:t>
      </w:r>
    </w:p>
    <w:p w:rsidR="00F553AC" w:rsidRPr="00C8456C" w:rsidRDefault="00F553AC" w:rsidP="00F553AC">
      <w:pPr>
        <w:numPr>
          <w:ilvl w:val="0"/>
          <w:numId w:val="23"/>
        </w:numPr>
      </w:pPr>
      <w:r w:rsidRPr="00C8456C">
        <w:rPr>
          <w:spacing w:val="-6"/>
        </w:rPr>
        <w:t xml:space="preserve">Absorpční chlazení je </w:t>
      </w:r>
      <w:r w:rsidRPr="00AA3087">
        <w:rPr>
          <w:spacing w:val="-6"/>
          <w:u w:val="single"/>
        </w:rPr>
        <w:t>spolehlivé a tiché</w:t>
      </w:r>
      <w:r w:rsidRPr="00C8456C">
        <w:rPr>
          <w:spacing w:val="-6"/>
        </w:rPr>
        <w:t>, protože pou</w:t>
      </w:r>
      <w:r w:rsidRPr="00C8456C">
        <w:rPr>
          <w:spacing w:val="-5"/>
        </w:rPr>
        <w:t>žívá statické zařízení místo rotačních kompresorů.</w:t>
      </w:r>
    </w:p>
    <w:p w:rsidR="00F553AC" w:rsidRPr="00AA3087" w:rsidRDefault="00F553AC" w:rsidP="00F553AC">
      <w:pPr>
        <w:numPr>
          <w:ilvl w:val="0"/>
          <w:numId w:val="23"/>
        </w:numPr>
      </w:pPr>
      <w:r w:rsidRPr="00C8456C">
        <w:t>Potřebný elektrický příkon činí jen asi 1</w:t>
      </w:r>
      <w:r w:rsidR="009F6DDA">
        <w:t xml:space="preserve"> </w:t>
      </w:r>
      <w:r w:rsidRPr="00C8456C">
        <w:t>-</w:t>
      </w:r>
      <w:r w:rsidR="009F6DDA">
        <w:t xml:space="preserve"> </w:t>
      </w:r>
      <w:r w:rsidRPr="00C8456C">
        <w:t xml:space="preserve">2 kW na 100 kW </w:t>
      </w:r>
      <w:r w:rsidRPr="00C8456C">
        <w:rPr>
          <w:spacing w:val="-7"/>
        </w:rPr>
        <w:t>chladicího výkonu.</w:t>
      </w:r>
    </w:p>
    <w:p w:rsidR="00AA3087" w:rsidRDefault="00AA3087" w:rsidP="00AA3087">
      <w:pPr>
        <w:numPr>
          <w:ilvl w:val="0"/>
          <w:numId w:val="23"/>
        </w:numPr>
        <w:overflowPunct/>
        <w:textAlignment w:val="auto"/>
        <w:rPr>
          <w:color w:val="000000"/>
          <w:szCs w:val="15"/>
        </w:rPr>
      </w:pPr>
      <w:r w:rsidRPr="00507953">
        <w:rPr>
          <w:color w:val="000000"/>
          <w:szCs w:val="15"/>
          <w:u w:val="single"/>
        </w:rPr>
        <w:t xml:space="preserve">Nízké </w:t>
      </w:r>
      <w:r w:rsidR="00507953" w:rsidRPr="00507953">
        <w:rPr>
          <w:color w:val="000000"/>
          <w:szCs w:val="15"/>
          <w:u w:val="single"/>
        </w:rPr>
        <w:t xml:space="preserve">provozní </w:t>
      </w:r>
      <w:r w:rsidRPr="00507953">
        <w:rPr>
          <w:color w:val="000000"/>
          <w:szCs w:val="15"/>
          <w:u w:val="single"/>
        </w:rPr>
        <w:t>náklady</w:t>
      </w:r>
      <w:r>
        <w:rPr>
          <w:color w:val="000000"/>
          <w:szCs w:val="15"/>
        </w:rPr>
        <w:t xml:space="preserve"> na obsluhu a údržbu.</w:t>
      </w:r>
    </w:p>
    <w:p w:rsidR="00F553AC" w:rsidRDefault="00AA3087" w:rsidP="00AA3087">
      <w:pPr>
        <w:numPr>
          <w:ilvl w:val="0"/>
          <w:numId w:val="23"/>
        </w:numPr>
        <w:overflowPunct/>
        <w:textAlignment w:val="auto"/>
        <w:rPr>
          <w:color w:val="000000"/>
          <w:szCs w:val="15"/>
        </w:rPr>
      </w:pPr>
      <w:r>
        <w:rPr>
          <w:color w:val="000000"/>
          <w:szCs w:val="15"/>
        </w:rPr>
        <w:t>Snadná regulace.</w:t>
      </w:r>
    </w:p>
    <w:p w:rsidR="00D718C9" w:rsidRPr="00AA3087" w:rsidRDefault="00D718C9" w:rsidP="00AA3087">
      <w:pPr>
        <w:numPr>
          <w:ilvl w:val="0"/>
          <w:numId w:val="23"/>
        </w:numPr>
        <w:overflowPunct/>
        <w:textAlignment w:val="auto"/>
        <w:rPr>
          <w:color w:val="000000"/>
          <w:szCs w:val="15"/>
        </w:rPr>
      </w:pPr>
      <w:r>
        <w:rPr>
          <w:rFonts w:cs="Arial"/>
        </w:rPr>
        <w:t xml:space="preserve">Vyšší spolehlivost a </w:t>
      </w:r>
      <w:r w:rsidRPr="00D718C9">
        <w:rPr>
          <w:rFonts w:cs="Arial"/>
          <w:u w:val="single"/>
        </w:rPr>
        <w:t>delší životnost</w:t>
      </w:r>
      <w:r>
        <w:rPr>
          <w:rFonts w:cs="Arial"/>
        </w:rPr>
        <w:t xml:space="preserve"> (cca 3x) než komp</w:t>
      </w:r>
      <w:r w:rsidR="00541E42">
        <w:rPr>
          <w:rFonts w:cs="Arial"/>
        </w:rPr>
        <w:t>r</w:t>
      </w:r>
      <w:r>
        <w:rPr>
          <w:rFonts w:cs="Arial"/>
        </w:rPr>
        <w:t>esorové jednotky.</w:t>
      </w:r>
    </w:p>
    <w:p w:rsidR="006350A4" w:rsidRPr="006350A4" w:rsidRDefault="00A75CFC" w:rsidP="006350A4">
      <w:pPr>
        <w:pStyle w:val="Nadpis5"/>
      </w:pPr>
      <w:r>
        <w:rPr>
          <w:color w:val="FF0000"/>
        </w:rPr>
        <w:t>3)</w:t>
      </w:r>
      <w:r>
        <w:t xml:space="preserve"> </w:t>
      </w:r>
      <w:r w:rsidR="009F6DDA">
        <w:t>Popis funkce absorpčního chlazení</w:t>
      </w:r>
    </w:p>
    <w:p w:rsidR="009F6DDA" w:rsidRDefault="009F6DDA" w:rsidP="00C777A4">
      <w:pPr>
        <w:ind w:firstLine="708"/>
        <w:jc w:val="both"/>
      </w:pPr>
      <w:r w:rsidRPr="009F6DDA">
        <w:t>Absorpce H</w:t>
      </w:r>
      <w:r w:rsidRPr="009F6DDA">
        <w:rPr>
          <w:vertAlign w:val="subscript"/>
        </w:rPr>
        <w:t>2</w:t>
      </w:r>
      <w:r w:rsidRPr="009F6DDA">
        <w:t xml:space="preserve">O/LiBr je založena na pohlcování vodní </w:t>
      </w:r>
      <w:r w:rsidRPr="009F6DDA">
        <w:rPr>
          <w:spacing w:val="-6"/>
        </w:rPr>
        <w:t xml:space="preserve">páry ve vodném roztoku LiBr. Když vodní pára o teplotě </w:t>
      </w:r>
      <w:r w:rsidRPr="009F6DDA">
        <w:rPr>
          <w:spacing w:val="-2"/>
        </w:rPr>
        <w:t xml:space="preserve">T přichází do styku s koncentrovaným roztokem LiBr </w:t>
      </w:r>
      <w:r w:rsidRPr="009F6DDA">
        <w:t xml:space="preserve">(koncentrace 62 %),je absorbována v tomto roztoku při </w:t>
      </w:r>
      <w:r w:rsidRPr="009F6DDA">
        <w:rPr>
          <w:spacing w:val="4"/>
        </w:rPr>
        <w:t>v</w:t>
      </w:r>
      <w:r w:rsidR="00AA3087">
        <w:rPr>
          <w:spacing w:val="4"/>
        </w:rPr>
        <w:t xml:space="preserve">yšší teplotě T+DT. DT (okolo </w:t>
      </w:r>
      <w:smartTag w:uri="urn:schemas-microsoft-com:office:smarttags" w:element="metricconverter">
        <w:smartTagPr>
          <w:attr w:name="ProductID" w:val="40ﾰC"/>
        </w:smartTagPr>
        <w:r w:rsidR="00AA3087">
          <w:rPr>
            <w:spacing w:val="4"/>
          </w:rPr>
          <w:t>40</w:t>
        </w:r>
        <w:r w:rsidRPr="009F6DDA">
          <w:rPr>
            <w:spacing w:val="4"/>
          </w:rPr>
          <w:t>°C</w:t>
        </w:r>
      </w:smartTag>
      <w:r w:rsidRPr="009F6DDA">
        <w:rPr>
          <w:spacing w:val="4"/>
        </w:rPr>
        <w:t xml:space="preserve">) v závislosti </w:t>
      </w:r>
      <w:r w:rsidRPr="009F6DDA">
        <w:rPr>
          <w:spacing w:val="-5"/>
        </w:rPr>
        <w:t>na koncentraci LiBr. Skupenské teplo vodní páry, vznik</w:t>
      </w:r>
      <w:r w:rsidRPr="009F6DDA">
        <w:rPr>
          <w:spacing w:val="-1"/>
        </w:rPr>
        <w:t xml:space="preserve">lé její kondenzací, je nutno odvést pomocí výměníku, </w:t>
      </w:r>
      <w:r w:rsidRPr="009F6DDA">
        <w:t>umístěného přímo v</w:t>
      </w:r>
      <w:r w:rsidR="00295F33">
        <w:t> </w:t>
      </w:r>
      <w:r w:rsidRPr="009F6DDA">
        <w:t>absorbéru</w:t>
      </w:r>
      <w:r w:rsidR="00295F33">
        <w:t>.</w:t>
      </w:r>
    </w:p>
    <w:p w:rsidR="006350A4" w:rsidRPr="006350A4" w:rsidRDefault="00621EFD" w:rsidP="006350A4">
      <w:pPr>
        <w:ind w:left="1416" w:firstLine="708"/>
        <w:jc w:val="both"/>
        <w:rPr>
          <w:i/>
          <w:u w:val="single"/>
        </w:rPr>
      </w:pPr>
      <w:r>
        <w:rPr>
          <w:noProof/>
        </w:rPr>
        <w:pict>
          <v:shape id="_x0000_s1065" type="#_x0000_t75" style="position:absolute;left:0;text-align:left;margin-left:268.8pt;margin-top:3.2pt;width:214pt;height:149.9pt;z-index:251653632">
            <v:imagedata r:id="rId9" o:title=""/>
            <w10:wrap type="square"/>
          </v:shape>
        </w:pict>
      </w:r>
      <w:r>
        <w:rPr>
          <w:i/>
          <w:noProof/>
          <w:u w:val="single"/>
        </w:rPr>
        <w:pict>
          <v:shapetype id="_x0000_t55" coordsize="21600,21600" o:spt="55" adj="16200" path="m@0,l,0@1,10800,,21600@0,21600,21600,10800xe">
            <v:stroke joinstyle="miter"/>
            <v:formulas>
              <v:f eqn="val #0"/>
              <v:f eqn="sum 21600 0 @0"/>
              <v:f eqn="prod #0 1 2"/>
            </v:formulas>
            <v:path o:connecttype="custom" o:connectlocs="@2,0;@1,10800;@2,21600;21600,10800" o:connectangles="270,180,90,0" textboxrect="0,0,10800,21600;0,0,16200,21600;0,0,21600,21600"/>
            <v:handles>
              <v:h position="#0,topLeft" xrange="0,21600"/>
            </v:handles>
          </v:shapetype>
          <v:shape id="_x0000_s1064" type="#_x0000_t55" style="position:absolute;left:0;text-align:left;margin-left:190.3pt;margin-top:3.2pt;width:1in;height:6pt;z-index:251652608" fillcolor="red"/>
        </w:pict>
      </w:r>
      <w:r w:rsidR="006350A4" w:rsidRPr="006350A4">
        <w:rPr>
          <w:i/>
          <w:u w:val="single"/>
        </w:rPr>
        <w:t>Princip absorpce</w:t>
      </w:r>
    </w:p>
    <w:p w:rsidR="00C777A4" w:rsidRDefault="00C777A4" w:rsidP="00295F33">
      <w:pPr>
        <w:ind w:firstLine="708"/>
        <w:jc w:val="right"/>
        <w:rPr>
          <w:spacing w:val="-6"/>
        </w:rPr>
      </w:pPr>
    </w:p>
    <w:p w:rsidR="00295F33" w:rsidRDefault="00B1053D" w:rsidP="00295F33">
      <w:pPr>
        <w:ind w:firstLine="708"/>
        <w:jc w:val="right"/>
        <w:rPr>
          <w:spacing w:val="-6"/>
        </w:rPr>
      </w:pPr>
      <w:r>
        <w:rPr>
          <w:spacing w:val="-6"/>
        </w:rPr>
        <w:br w:type="page"/>
      </w:r>
    </w:p>
    <w:p w:rsidR="00B1053D" w:rsidRDefault="00B1053D" w:rsidP="00B1053D">
      <w:pPr>
        <w:jc w:val="both"/>
        <w:rPr>
          <w:spacing w:val="-6"/>
        </w:rPr>
      </w:pPr>
    </w:p>
    <w:p w:rsidR="00BF2D90" w:rsidRDefault="00BF2D90" w:rsidP="00B1053D">
      <w:pPr>
        <w:jc w:val="both"/>
        <w:rPr>
          <w:spacing w:val="-6"/>
        </w:rPr>
      </w:pPr>
    </w:p>
    <w:p w:rsidR="006350A4" w:rsidRDefault="00621EFD" w:rsidP="00B1053D">
      <w:pPr>
        <w:jc w:val="both"/>
        <w:rPr>
          <w:spacing w:val="-3"/>
        </w:rPr>
      </w:pPr>
      <w:r>
        <w:rPr>
          <w:noProof/>
        </w:rPr>
        <w:pict>
          <v:shape id="_x0000_s1067" type="#_x0000_t75" style="position:absolute;left:0;text-align:left;margin-left:226.45pt;margin-top:109.25pt;width:250pt;height:181pt;z-index:251655680;mso-position-horizontal-relative:margin;mso-position-vertical-relative:margin">
            <v:imagedata r:id="rId10" o:title=""/>
            <w10:wrap type="square" anchorx="margin" anchory="margin"/>
          </v:shape>
        </w:pict>
      </w:r>
      <w:r w:rsidR="009F6DDA" w:rsidRPr="009F6DDA">
        <w:rPr>
          <w:spacing w:val="-6"/>
        </w:rPr>
        <w:t xml:space="preserve">Pro nepřetržitou funkci systému musí být zředěný LiBr </w:t>
      </w:r>
      <w:r w:rsidR="009F6DDA" w:rsidRPr="009F6DDA">
        <w:t xml:space="preserve">znovu zkoncentrován. Opětná koncentrace může být </w:t>
      </w:r>
      <w:r w:rsidR="009F6DDA" w:rsidRPr="009F6DDA">
        <w:rPr>
          <w:spacing w:val="-2"/>
        </w:rPr>
        <w:t xml:space="preserve">provedena buď v jednom kroku (pokud je k dispozici </w:t>
      </w:r>
      <w:r w:rsidR="009F6DDA" w:rsidRPr="009F6DDA">
        <w:rPr>
          <w:spacing w:val="-3"/>
        </w:rPr>
        <w:t xml:space="preserve">topné médium o nižší teplotě), nebo dvoustupňové (při </w:t>
      </w:r>
      <w:r w:rsidR="009F6DDA" w:rsidRPr="009F6DDA">
        <w:rPr>
          <w:spacing w:val="-5"/>
        </w:rPr>
        <w:t xml:space="preserve">dostupnosti topného média o teplotě </w:t>
      </w:r>
      <w:smartTag w:uri="urn:schemas-microsoft-com:office:smarttags" w:element="metricconverter">
        <w:smartTagPr>
          <w:attr w:name="ProductID" w:val="170 ﾰC"/>
        </w:smartTagPr>
        <w:r w:rsidR="009F6DDA" w:rsidRPr="009F6DDA">
          <w:rPr>
            <w:spacing w:val="-5"/>
          </w:rPr>
          <w:t>170 °C</w:t>
        </w:r>
      </w:smartTag>
      <w:r w:rsidR="009F6DDA" w:rsidRPr="009F6DDA">
        <w:rPr>
          <w:spacing w:val="-5"/>
        </w:rPr>
        <w:t xml:space="preserve">). V případě </w:t>
      </w:r>
      <w:r w:rsidR="009F6DDA" w:rsidRPr="009F6DDA">
        <w:rPr>
          <w:spacing w:val="-2"/>
        </w:rPr>
        <w:t xml:space="preserve">dvoustupňové koncentrace je spotřeba tepelné energie </w:t>
      </w:r>
      <w:r w:rsidR="009F6DDA" w:rsidRPr="009F6DDA">
        <w:rPr>
          <w:spacing w:val="-5"/>
        </w:rPr>
        <w:t>poloviční. Uvolněná pára</w:t>
      </w:r>
      <w:r w:rsidR="00C777A4">
        <w:rPr>
          <w:spacing w:val="-5"/>
        </w:rPr>
        <w:t xml:space="preserve"> </w:t>
      </w:r>
      <w:r w:rsidR="009F6DDA" w:rsidRPr="009F6DDA">
        <w:rPr>
          <w:spacing w:val="-5"/>
        </w:rPr>
        <w:t xml:space="preserve">je zkondenzována a skupenské </w:t>
      </w:r>
      <w:r w:rsidR="009F6DDA" w:rsidRPr="009F6DDA">
        <w:rPr>
          <w:spacing w:val="-3"/>
        </w:rPr>
        <w:t>teplo odvedeno běžným chlazením.</w:t>
      </w:r>
    </w:p>
    <w:p w:rsidR="009F6DDA" w:rsidRPr="009F6DDA" w:rsidRDefault="00621EFD" w:rsidP="00B1053D">
      <w:pPr>
        <w:ind w:firstLine="708"/>
        <w:jc w:val="both"/>
      </w:pPr>
      <w:r>
        <w:rPr>
          <w:noProof/>
          <w:spacing w:val="-6"/>
        </w:rPr>
        <w:pict>
          <v:shape id="_x0000_s1066" type="#_x0000_t55" style="position:absolute;left:0;text-align:left;margin-left:149.05pt;margin-top:6.1pt;width:1in;height:6.5pt;z-index:251654656" fillcolor="red"/>
        </w:pict>
      </w:r>
      <w:r w:rsidR="006350A4" w:rsidRPr="006350A4">
        <w:rPr>
          <w:i/>
          <w:spacing w:val="-3"/>
          <w:u w:val="single"/>
        </w:rPr>
        <w:t>Jednostupňový systém</w:t>
      </w:r>
    </w:p>
    <w:p w:rsidR="009F6DDA" w:rsidRDefault="009F6DDA" w:rsidP="009F6DDA"/>
    <w:p w:rsidR="00BF2D90" w:rsidRDefault="00BF2D90" w:rsidP="009F6DDA"/>
    <w:p w:rsidR="00BF2D90" w:rsidRDefault="00BF2D90" w:rsidP="009F6DDA"/>
    <w:p w:rsidR="00BF2D90" w:rsidRDefault="00BF2D90" w:rsidP="009F6DDA"/>
    <w:p w:rsidR="00BF2D90" w:rsidRDefault="00BF2D90" w:rsidP="009F6DDA"/>
    <w:p w:rsidR="00D558B7" w:rsidRPr="009F6DDA" w:rsidRDefault="00D558B7" w:rsidP="009F6DDA"/>
    <w:p w:rsidR="00823829" w:rsidRDefault="00A75CFC" w:rsidP="00A75CFC">
      <w:pPr>
        <w:pStyle w:val="Nadpis5"/>
        <w:rPr>
          <w:b w:val="0"/>
          <w:i w:val="0"/>
          <w:sz w:val="20"/>
        </w:rPr>
      </w:pPr>
      <w:r>
        <w:rPr>
          <w:color w:val="FF0000"/>
        </w:rPr>
        <w:t>4)</w:t>
      </w:r>
      <w:r>
        <w:t xml:space="preserve"> </w:t>
      </w:r>
      <w:r w:rsidR="00823829">
        <w:t>Uplatnění absorpčního chlazení</w:t>
      </w:r>
    </w:p>
    <w:p w:rsidR="0028750D" w:rsidRDefault="00621EFD" w:rsidP="0028750D">
      <w:pPr>
        <w:ind w:firstLine="708"/>
        <w:jc w:val="both"/>
        <w:rPr>
          <w:spacing w:val="-6"/>
        </w:rPr>
      </w:pPr>
      <w:r>
        <w:rPr>
          <w:noProof/>
        </w:rPr>
        <w:pict>
          <v:shape id="_x0000_s1063" type="#_x0000_t75" style="position:absolute;left:0;text-align:left;margin-left:267.8pt;margin-top:5pt;width:214.5pt;height:151pt;z-index:251651584" o:allowoverlap="f">
            <v:imagedata r:id="rId11" o:title=""/>
            <w10:wrap type="square"/>
          </v:shape>
        </w:pict>
      </w:r>
      <w:r w:rsidR="00823829">
        <w:rPr>
          <w:spacing w:val="5"/>
        </w:rPr>
        <w:t xml:space="preserve">Absorpční systémy je možno uplatnit všude, kde </w:t>
      </w:r>
      <w:r w:rsidR="00823829">
        <w:t xml:space="preserve">se používá kompresorových jednotek. To znamená, </w:t>
      </w:r>
      <w:r w:rsidR="00823829">
        <w:rPr>
          <w:spacing w:val="-2"/>
        </w:rPr>
        <w:t>že mohou sloužit jako zdroje chladu, jako tepelná čer</w:t>
      </w:r>
      <w:r w:rsidR="00823829">
        <w:rPr>
          <w:spacing w:val="-4"/>
        </w:rPr>
        <w:t>padla nebo v kombinovaném režimu současně pro chla</w:t>
      </w:r>
      <w:r w:rsidR="00823829">
        <w:rPr>
          <w:spacing w:val="-6"/>
        </w:rPr>
        <w:t>zení a vytápění</w:t>
      </w:r>
      <w:r w:rsidR="00446B26">
        <w:rPr>
          <w:spacing w:val="-6"/>
        </w:rPr>
        <w:t>.</w:t>
      </w:r>
    </w:p>
    <w:p w:rsidR="00446B26" w:rsidRDefault="00446B26" w:rsidP="00446B26">
      <w:pPr>
        <w:ind w:firstLine="708"/>
        <w:jc w:val="both"/>
        <w:rPr>
          <w:spacing w:val="-6"/>
        </w:rPr>
      </w:pPr>
      <w:r>
        <w:rPr>
          <w:color w:val="000000"/>
          <w:szCs w:val="15"/>
        </w:rPr>
        <w:t>Absorpční chlazení je možno využít pro klimatizaci i pro průmyslové chlazení. Obecně je využíváno všude tam, kde je požadována regulace teploty, tj. především v těchto odvětvích a zařízeních: chemický, farmaceutický, papírenský průmysl, potravinářství – skladování potravin, pivovary, mlékárny, nemocnice, sportovní zařízení, administrativní budovy, výpočetní střediska, banky, kina, hotely, restaurace, obchody, obchodní domy.</w:t>
      </w:r>
    </w:p>
    <w:p w:rsidR="00446B26" w:rsidRDefault="00D558B7" w:rsidP="0028750D">
      <w:pPr>
        <w:ind w:firstLine="708"/>
        <w:jc w:val="both"/>
        <w:rPr>
          <w:spacing w:val="-6"/>
        </w:rPr>
      </w:pPr>
      <w:r>
        <w:rPr>
          <w:spacing w:val="-6"/>
        </w:rPr>
        <w:br w:type="page"/>
      </w:r>
    </w:p>
    <w:p w:rsidR="00A75CFC" w:rsidRDefault="00A75CFC" w:rsidP="00A75CFC">
      <w:pPr>
        <w:pStyle w:val="Nadpis5"/>
      </w:pPr>
      <w:r>
        <w:rPr>
          <w:color w:val="FF0000"/>
        </w:rPr>
        <w:t>5)</w:t>
      </w:r>
      <w:r>
        <w:t xml:space="preserve"> </w:t>
      </w:r>
      <w:r w:rsidR="0046411C">
        <w:t>Využití vstupních energií</w:t>
      </w:r>
    </w:p>
    <w:p w:rsidR="00CC2DA8" w:rsidRDefault="00CC2DA8" w:rsidP="00CC2DA8"/>
    <w:p w:rsidR="00CC2DA8" w:rsidRPr="00CC2DA8" w:rsidRDefault="00CC2DA8" w:rsidP="00CC2DA8"/>
    <w:p w:rsidR="00541E42" w:rsidRPr="00B1053D" w:rsidRDefault="00621EFD" w:rsidP="00B1053D">
      <w:r>
        <w:pict>
          <v:shape id="_x0000_i1025" type="#_x0000_t75" style="width:277.5pt;height:307.5pt" o:bordertopcolor="this" o:borderleftcolor="this" o:borderbottomcolor="this" o:borderrightcolor="this">
            <v:imagedata r:id="rId12" o:title=""/>
            <w10:bordertop type="single" width="8"/>
            <w10:borderleft type="single" width="8"/>
            <w10:borderbottom type="single" width="8"/>
            <w10:borderright type="single" width="8"/>
          </v:shape>
        </w:pict>
      </w:r>
    </w:p>
    <w:p w:rsidR="00A75CFC" w:rsidRDefault="00A75CFC" w:rsidP="00A75CFC">
      <w:pPr>
        <w:pStyle w:val="Nadpis5"/>
      </w:pPr>
      <w:r>
        <w:rPr>
          <w:color w:val="FF0000"/>
        </w:rPr>
        <w:t>6)</w:t>
      </w:r>
      <w:r>
        <w:t xml:space="preserve"> </w:t>
      </w:r>
      <w:r w:rsidR="00745B60">
        <w:t>Plzeňská teplárenská a.s. a absorpční chlazení</w:t>
      </w:r>
    </w:p>
    <w:p w:rsidR="00E930EA" w:rsidRDefault="00E930EA" w:rsidP="00E930EA">
      <w:r>
        <w:t>PT a.s. se zabývá dodávkami</w:t>
      </w:r>
      <w:r w:rsidR="006D2DB6">
        <w:t xml:space="preserve"> energie chladu </w:t>
      </w:r>
      <w:r>
        <w:t xml:space="preserve">poslední </w:t>
      </w:r>
      <w:r w:rsidR="006D2DB6">
        <w:t>tři</w:t>
      </w:r>
      <w:r>
        <w:t xml:space="preserve"> roky s velice dobrými výsledky.</w:t>
      </w:r>
      <w:r w:rsidR="006D2DB6">
        <w:t xml:space="preserve"> V roce 2003 získala P</w:t>
      </w:r>
      <w:r w:rsidR="00EA772B">
        <w:t>lzeňská teplárenská</w:t>
      </w:r>
      <w:r w:rsidR="006D2DB6">
        <w:t xml:space="preserve"> a.s. </w:t>
      </w:r>
      <w:r w:rsidR="006D2DB6" w:rsidRPr="00EA772B">
        <w:rPr>
          <w:u w:val="single"/>
        </w:rPr>
        <w:t xml:space="preserve">ocenění </w:t>
      </w:r>
      <w:r w:rsidR="00EA772B" w:rsidRPr="00EA772B">
        <w:rPr>
          <w:u w:val="single"/>
        </w:rPr>
        <w:t>Energetický projekt roku</w:t>
      </w:r>
      <w:r w:rsidR="00EA772B">
        <w:t xml:space="preserve"> za „chlazení sladu v Plzeňské Prazdroji“.</w:t>
      </w:r>
    </w:p>
    <w:p w:rsidR="00EA772B" w:rsidRDefault="00EA772B" w:rsidP="00E930EA"/>
    <w:p w:rsidR="00EA772B" w:rsidRDefault="001124D1" w:rsidP="00E930EA">
      <w:r>
        <w:t>Realizované projekty</w:t>
      </w:r>
      <w:r w:rsidR="00E930EA">
        <w:t xml:space="preserve">: </w:t>
      </w:r>
      <w:r w:rsidR="00EA772B">
        <w:tab/>
      </w:r>
      <w:r>
        <w:tab/>
      </w:r>
      <w:r w:rsidR="00E930EA">
        <w:t>Plzeňský prazdroj</w:t>
      </w:r>
      <w:r w:rsidR="00EA772B">
        <w:t xml:space="preserve"> – 3 000 kW</w:t>
      </w:r>
      <w:r w:rsidR="00EA772B" w:rsidRPr="00EA772B">
        <w:rPr>
          <w:vertAlign w:val="subscript"/>
        </w:rPr>
        <w:t>ch</w:t>
      </w:r>
    </w:p>
    <w:p w:rsidR="00EA772B" w:rsidRDefault="00EA772B" w:rsidP="00EA772B">
      <w:pPr>
        <w:ind w:left="2124" w:firstLine="708"/>
      </w:pPr>
      <w:r>
        <w:t>ZČU Plzeň</w:t>
      </w:r>
      <w:r w:rsidR="00E930EA">
        <w:t xml:space="preserve"> </w:t>
      </w:r>
      <w:r w:rsidR="001124D1">
        <w:t>– 420 kW</w:t>
      </w:r>
      <w:r w:rsidR="001124D1" w:rsidRPr="001124D1">
        <w:rPr>
          <w:vertAlign w:val="subscript"/>
        </w:rPr>
        <w:t>ch</w:t>
      </w:r>
      <w:r>
        <w:t xml:space="preserve"> </w:t>
      </w:r>
    </w:p>
    <w:p w:rsidR="00E930EA" w:rsidRDefault="00E930EA" w:rsidP="00EA772B">
      <w:pPr>
        <w:ind w:left="2124" w:firstLine="708"/>
      </w:pPr>
      <w:r>
        <w:t>Fakultní nemocnice Plzeň</w:t>
      </w:r>
      <w:r w:rsidR="001124D1">
        <w:t xml:space="preserve"> – 1 500 kW</w:t>
      </w:r>
      <w:r w:rsidR="001124D1" w:rsidRPr="001124D1">
        <w:rPr>
          <w:vertAlign w:val="subscript"/>
        </w:rPr>
        <w:t>ch</w:t>
      </w:r>
    </w:p>
    <w:p w:rsidR="00C8319F" w:rsidRDefault="00541E42" w:rsidP="001124D1">
      <w:pPr>
        <w:rPr>
          <w:vertAlign w:val="subscript"/>
        </w:rPr>
      </w:pPr>
      <w:r>
        <w:tab/>
      </w:r>
      <w:r>
        <w:tab/>
      </w:r>
      <w:r w:rsidR="001124D1">
        <w:tab/>
      </w:r>
      <w:r w:rsidR="001124D1">
        <w:tab/>
      </w:r>
      <w:r w:rsidR="00C8319F">
        <w:t xml:space="preserve">Fakultní nemocnice Plzeň – </w:t>
      </w:r>
      <w:r>
        <w:t>692</w:t>
      </w:r>
      <w:r w:rsidR="00C8319F">
        <w:t xml:space="preserve"> kW</w:t>
      </w:r>
      <w:r w:rsidR="00C8319F" w:rsidRPr="00C8319F">
        <w:rPr>
          <w:vertAlign w:val="subscript"/>
        </w:rPr>
        <w:t>ch</w:t>
      </w:r>
    </w:p>
    <w:p w:rsidR="00541E42" w:rsidRDefault="00541E42" w:rsidP="00541E42">
      <w:pPr>
        <w:ind w:left="2124" w:firstLine="708"/>
      </w:pPr>
      <w:r>
        <w:t>Fakultní nemocnice Plzeň – 720 kW</w:t>
      </w:r>
      <w:r w:rsidRPr="00C8319F">
        <w:rPr>
          <w:vertAlign w:val="subscript"/>
        </w:rPr>
        <w:t>ch</w:t>
      </w:r>
    </w:p>
    <w:p w:rsidR="00EE05C0" w:rsidRDefault="00EE05C0" w:rsidP="00C8319F">
      <w:pPr>
        <w:ind w:left="2124" w:firstLine="708"/>
      </w:pPr>
      <w:r>
        <w:t>Obchodní dům Dvořák – 1 000 kW</w:t>
      </w:r>
      <w:r w:rsidRPr="00EE05C0">
        <w:rPr>
          <w:vertAlign w:val="subscript"/>
        </w:rPr>
        <w:t>ch</w:t>
      </w:r>
    </w:p>
    <w:p w:rsidR="00F53F34" w:rsidRDefault="00EE05C0" w:rsidP="00C161AE">
      <w:r>
        <w:tab/>
      </w:r>
      <w:r>
        <w:tab/>
      </w:r>
      <w:r>
        <w:tab/>
      </w:r>
      <w:r>
        <w:tab/>
        <w:t>Park Hotel Plzeň – 1</w:t>
      </w:r>
      <w:r w:rsidR="000C0500">
        <w:t>8</w:t>
      </w:r>
      <w:r>
        <w:t>0 kW</w:t>
      </w:r>
      <w:r w:rsidRPr="00EE05C0">
        <w:rPr>
          <w:vertAlign w:val="subscript"/>
        </w:rPr>
        <w:t>ch</w:t>
      </w:r>
    </w:p>
    <w:p w:rsidR="00F53F34" w:rsidRPr="00811E5F" w:rsidRDefault="00621EFD" w:rsidP="001124D1">
      <w:r>
        <w:lastRenderedPageBreak/>
        <w:pict>
          <v:shape id="_x0000_i1026" type="#_x0000_t75" style="width:478.5pt;height:606pt" o:bordertopcolor="this" o:borderleftcolor="this" o:borderbottomcolor="this" o:borderrightcolor="this">
            <v:imagedata r:id="rId13" o:title="Schéma ACHJ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F53F34" w:rsidRDefault="00F53F34" w:rsidP="001124D1"/>
    <w:p w:rsidR="00E53D2C" w:rsidRDefault="00F53F34" w:rsidP="00F53F34">
      <w:pPr>
        <w:pStyle w:val="Poloha"/>
      </w:pPr>
      <w:bookmarkStart w:id="1" w:name="_Toc151963974"/>
      <w:r>
        <w:t>Příloha č. 1</w:t>
      </w:r>
      <w:r>
        <w:tab/>
        <w:t>Technologické schéma</w:t>
      </w:r>
      <w:r w:rsidR="00DE1B3E">
        <w:t xml:space="preserve"> – velké jednotky</w:t>
      </w:r>
      <w:bookmarkEnd w:id="1"/>
    </w:p>
    <w:p w:rsidR="00F53F34" w:rsidRDefault="00E53D2C" w:rsidP="00942724">
      <w:pPr>
        <w:pStyle w:val="Poloha"/>
      </w:pPr>
      <w:r>
        <w:br w:type="page"/>
      </w:r>
    </w:p>
    <w:p w:rsidR="00942724" w:rsidRDefault="00621EFD" w:rsidP="00942724">
      <w:pPr>
        <w:shd w:val="clear" w:color="auto" w:fill="FFFFFF"/>
        <w:spacing w:before="202"/>
        <w:ind w:left="14"/>
      </w:pPr>
      <w:r>
        <w:rPr>
          <w:noProof/>
        </w:rPr>
        <w:pict>
          <v:shape id="_x0000_s1104" type="#_x0000_t75" style="position:absolute;left:0;text-align:left;margin-left:290pt;margin-top:71.85pt;width:195.15pt;height:96.85pt;z-index:-251652608;mso-wrap-edited:f;mso-wrap-distance-left:0;mso-wrap-distance-right:0;mso-position-horizontal-relative:margin;mso-position-vertical-relative:margin" wrapcoords="17016 0 17016 562 0 562 0 15176 0 15176 0 21600 17016 21600 17016 15176 21600 15176 21600 562 21600 562 21600 0 17016 0">
            <v:imagedata r:id="rId14" o:title="" grayscale="t"/>
            <w10:wrap type="square" anchorx="margin" anchory="margin"/>
          </v:shape>
        </w:pict>
      </w:r>
      <w:r w:rsidR="00942724">
        <w:rPr>
          <w:b/>
          <w:bCs/>
          <w:color w:val="000000"/>
          <w:spacing w:val="-5"/>
          <w:sz w:val="18"/>
          <w:szCs w:val="18"/>
        </w:rPr>
        <w:t>1. Čerpadlo roztoku</w:t>
      </w:r>
    </w:p>
    <w:p w:rsidR="00942724" w:rsidRDefault="00942724" w:rsidP="00106CC9">
      <w:pPr>
        <w:numPr>
          <w:ilvl w:val="0"/>
          <w:numId w:val="26"/>
        </w:numPr>
        <w:shd w:val="clear" w:color="auto" w:fill="FFFFFF"/>
        <w:spacing w:before="198" w:line="241" w:lineRule="exact"/>
        <w:ind w:right="36"/>
        <w:jc w:val="both"/>
      </w:pPr>
      <w:r>
        <w:rPr>
          <w:color w:val="000000"/>
          <w:spacing w:val="-2"/>
          <w:sz w:val="18"/>
          <w:szCs w:val="18"/>
        </w:rPr>
        <w:t xml:space="preserve">Zředěný roztok lithiumbromidu (58.5%) se shromažďuje na </w:t>
      </w:r>
      <w:r>
        <w:rPr>
          <w:color w:val="000000"/>
          <w:spacing w:val="-3"/>
          <w:sz w:val="18"/>
          <w:szCs w:val="18"/>
        </w:rPr>
        <w:t>spodku absorbéru. Zcela hermetické čerpadlo roztoku čerpá roztok přes kotlový výměník tepla, kde se předehřeje.</w:t>
      </w:r>
    </w:p>
    <w:p w:rsidR="007127E3" w:rsidRDefault="007127E3" w:rsidP="00942724">
      <w:pPr>
        <w:shd w:val="clear" w:color="auto" w:fill="FFFFFF"/>
        <w:spacing w:before="238"/>
        <w:ind w:left="22"/>
        <w:rPr>
          <w:b/>
          <w:bCs/>
          <w:color w:val="000000"/>
          <w:spacing w:val="-5"/>
          <w:sz w:val="18"/>
          <w:szCs w:val="18"/>
        </w:rPr>
      </w:pPr>
    </w:p>
    <w:p w:rsidR="00942724" w:rsidRPr="00786020" w:rsidRDefault="00942724" w:rsidP="00942724">
      <w:pPr>
        <w:shd w:val="clear" w:color="auto" w:fill="FFFFFF"/>
        <w:spacing w:before="238"/>
        <w:ind w:left="22"/>
        <w:rPr>
          <w:b/>
          <w:bCs/>
          <w:color w:val="000000"/>
          <w:spacing w:val="-5"/>
          <w:sz w:val="18"/>
          <w:szCs w:val="18"/>
        </w:rPr>
      </w:pPr>
      <w:r>
        <w:rPr>
          <w:b/>
          <w:bCs/>
          <w:color w:val="000000"/>
          <w:spacing w:val="-5"/>
          <w:sz w:val="18"/>
          <w:szCs w:val="18"/>
        </w:rPr>
        <w:t>2. Generátor</w:t>
      </w:r>
    </w:p>
    <w:p w:rsidR="00CD6772" w:rsidRDefault="00621EFD" w:rsidP="00106CC9">
      <w:pPr>
        <w:numPr>
          <w:ilvl w:val="0"/>
          <w:numId w:val="25"/>
        </w:numPr>
        <w:shd w:val="clear" w:color="auto" w:fill="FFFFFF"/>
        <w:spacing w:before="202" w:line="241" w:lineRule="exact"/>
        <w:ind w:right="14"/>
        <w:jc w:val="both"/>
        <w:rPr>
          <w:color w:val="000000"/>
          <w:spacing w:val="-2"/>
          <w:sz w:val="18"/>
          <w:szCs w:val="18"/>
        </w:rPr>
      </w:pPr>
      <w:r>
        <w:rPr>
          <w:noProof/>
        </w:rPr>
        <w:pict>
          <v:shape id="_x0000_s1105" type="#_x0000_t75" style="position:absolute;left:0;text-align:left;margin-left:313.3pt;margin-top:205.45pt;width:168.1pt;height:64.05pt;z-index:-251651584;mso-wrap-edited:f;mso-wrap-distance-left:0;mso-wrap-distance-right:0;mso-position-horizontal-relative:margin;mso-position-vertical-relative:margin" wrapcoords="0 0 0 3519 0 3519 0 17838 0 17838 0 21600 16465 21600 16465 17838 21600 17838 21600 3519 16465 3519 16465 0 0 0">
            <v:imagedata r:id="rId15" o:title="" grayscale="t"/>
            <w10:wrap type="square" anchorx="margin" anchory="margin"/>
          </v:shape>
        </w:pict>
      </w:r>
      <w:r w:rsidR="00942724" w:rsidRPr="00942724">
        <w:rPr>
          <w:iCs/>
          <w:color w:val="000000"/>
          <w:spacing w:val="6"/>
          <w:sz w:val="18"/>
          <w:szCs w:val="18"/>
        </w:rPr>
        <w:t>Po</w:t>
      </w:r>
      <w:r w:rsidR="00942724">
        <w:rPr>
          <w:i/>
          <w:iCs/>
          <w:color w:val="000000"/>
          <w:spacing w:val="6"/>
          <w:sz w:val="18"/>
          <w:szCs w:val="18"/>
        </w:rPr>
        <w:t xml:space="preserve"> </w:t>
      </w:r>
      <w:r w:rsidR="00942724">
        <w:rPr>
          <w:color w:val="000000"/>
          <w:spacing w:val="6"/>
          <w:sz w:val="18"/>
          <w:szCs w:val="18"/>
        </w:rPr>
        <w:t>opuštění výměníku tepla postupuje roztok do horního pláště</w:t>
      </w:r>
      <w:r w:rsidR="00942724">
        <w:rPr>
          <w:color w:val="000000"/>
          <w:sz w:val="18"/>
          <w:szCs w:val="18"/>
        </w:rPr>
        <w:t>. Zde prochází kolem svazku trubek, ve kterých obíhá pára nebo horká voda. Pára nebo horká voda předá teplo okolnímu</w:t>
      </w:r>
      <w:r w:rsidR="00942724">
        <w:rPr>
          <w:color w:val="000000"/>
          <w:spacing w:val="-3"/>
          <w:sz w:val="18"/>
          <w:szCs w:val="18"/>
        </w:rPr>
        <w:t xml:space="preserve"> zředěnému roztoku lithiumbromidu. Roztok se začne vařit</w:t>
      </w:r>
      <w:r w:rsidR="00942724">
        <w:rPr>
          <w:i/>
          <w:iCs/>
          <w:color w:val="000000"/>
          <w:sz w:val="18"/>
          <w:szCs w:val="18"/>
        </w:rPr>
        <w:t xml:space="preserve"> </w:t>
      </w:r>
      <w:r w:rsidR="00942724">
        <w:rPr>
          <w:color w:val="000000"/>
          <w:spacing w:val="-2"/>
          <w:sz w:val="18"/>
          <w:szCs w:val="18"/>
        </w:rPr>
        <w:t xml:space="preserve">a chladicí pára postupuje nahoru do kondenzátoru; </w:t>
      </w:r>
      <w:r w:rsidR="00CD6772">
        <w:rPr>
          <w:color w:val="000000"/>
          <w:spacing w:val="-2"/>
          <w:sz w:val="18"/>
          <w:szCs w:val="18"/>
        </w:rPr>
        <w:t>koncentrace</w:t>
      </w:r>
      <w:r w:rsidR="00942724">
        <w:rPr>
          <w:color w:val="000000"/>
          <w:spacing w:val="-3"/>
          <w:sz w:val="18"/>
          <w:szCs w:val="18"/>
        </w:rPr>
        <w:t xml:space="preserve"> zbytku roztoku lithiumbromidu vzroste na přibližně </w:t>
      </w:r>
      <w:r w:rsidR="00CD6772">
        <w:rPr>
          <w:color w:val="000000"/>
          <w:spacing w:val="-3"/>
          <w:sz w:val="18"/>
          <w:szCs w:val="18"/>
        </w:rPr>
        <w:t>65 %</w:t>
      </w:r>
      <w:r w:rsidR="00942724">
        <w:rPr>
          <w:color w:val="000000"/>
          <w:spacing w:val="4"/>
          <w:sz w:val="18"/>
          <w:szCs w:val="18"/>
        </w:rPr>
        <w:t xml:space="preserve">. Koncentrovaný roztok lithiumbromidu odtéká zpět do </w:t>
      </w:r>
      <w:r w:rsidR="00CD6772">
        <w:rPr>
          <w:color w:val="000000"/>
          <w:spacing w:val="4"/>
          <w:sz w:val="18"/>
          <w:szCs w:val="18"/>
        </w:rPr>
        <w:t>výměníku</w:t>
      </w:r>
      <w:r w:rsidR="00942724">
        <w:rPr>
          <w:color w:val="000000"/>
          <w:spacing w:val="-2"/>
          <w:sz w:val="18"/>
          <w:szCs w:val="18"/>
        </w:rPr>
        <w:t xml:space="preserve"> tepla, kde jej ochladí slabý roztok.</w:t>
      </w:r>
    </w:p>
    <w:p w:rsidR="00106CC9" w:rsidRDefault="00106CC9" w:rsidP="00106CC9">
      <w:pPr>
        <w:shd w:val="clear" w:color="auto" w:fill="FFFFFF"/>
        <w:spacing w:before="202" w:line="241" w:lineRule="exact"/>
        <w:ind w:right="14"/>
        <w:jc w:val="both"/>
        <w:rPr>
          <w:color w:val="000000"/>
          <w:spacing w:val="-2"/>
          <w:sz w:val="18"/>
          <w:szCs w:val="18"/>
        </w:rPr>
      </w:pPr>
    </w:p>
    <w:p w:rsidR="00942724" w:rsidRDefault="00621EFD" w:rsidP="00106CC9">
      <w:pPr>
        <w:shd w:val="clear" w:color="auto" w:fill="FFFFFF"/>
        <w:spacing w:before="202" w:line="241" w:lineRule="exact"/>
        <w:ind w:left="25" w:right="14"/>
        <w:jc w:val="both"/>
      </w:pPr>
      <w:r>
        <w:rPr>
          <w:noProof/>
        </w:rPr>
        <w:pict>
          <v:shape id="_x0000_s1108" type="#_x0000_t75" style="position:absolute;left:0;text-align:left;margin-left:689.4pt;margin-top:0;width:169.1pt;height:87.45pt;z-index:251659776;mso-wrap-distance-left:2pt;mso-wrap-distance-right:2pt;mso-position-horizontal:right;mso-position-horizontal-relative:margin;mso-position-vertical:center;mso-position-vertical-relative:margin" o:allowoverlap="f">
            <v:imagedata r:id="rId16" o:title=""/>
            <w10:wrap type="square" anchorx="margin" anchory="margin"/>
          </v:shape>
        </w:pict>
      </w:r>
      <w:r w:rsidR="00942724">
        <w:rPr>
          <w:b/>
          <w:bCs/>
          <w:color w:val="000000"/>
          <w:spacing w:val="-4"/>
          <w:sz w:val="18"/>
          <w:szCs w:val="18"/>
        </w:rPr>
        <w:t>3. Kondenzátor</w:t>
      </w:r>
    </w:p>
    <w:p w:rsidR="00942724" w:rsidRDefault="00942724" w:rsidP="00106CC9">
      <w:pPr>
        <w:numPr>
          <w:ilvl w:val="0"/>
          <w:numId w:val="25"/>
        </w:numPr>
        <w:shd w:val="clear" w:color="auto" w:fill="FFFFFF"/>
        <w:spacing w:before="202" w:line="245" w:lineRule="exact"/>
        <w:jc w:val="both"/>
        <w:rPr>
          <w:color w:val="000000"/>
          <w:spacing w:val="-2"/>
          <w:sz w:val="18"/>
          <w:szCs w:val="18"/>
        </w:rPr>
      </w:pPr>
      <w:r>
        <w:rPr>
          <w:color w:val="000000"/>
          <w:spacing w:val="3"/>
          <w:sz w:val="18"/>
          <w:szCs w:val="18"/>
        </w:rPr>
        <w:t>C</w:t>
      </w:r>
      <w:r w:rsidR="00B04AF3">
        <w:rPr>
          <w:color w:val="000000"/>
          <w:spacing w:val="3"/>
          <w:sz w:val="18"/>
          <w:szCs w:val="18"/>
        </w:rPr>
        <w:t>hladící</w:t>
      </w:r>
      <w:r>
        <w:rPr>
          <w:color w:val="000000"/>
          <w:spacing w:val="3"/>
          <w:sz w:val="18"/>
          <w:szCs w:val="18"/>
        </w:rPr>
        <w:t xml:space="preserve"> pára (tj. pára v plynném skupenství) protéká přes </w:t>
      </w:r>
      <w:r w:rsidR="00B04AF3">
        <w:rPr>
          <w:color w:val="000000"/>
          <w:spacing w:val="3"/>
          <w:sz w:val="18"/>
          <w:szCs w:val="18"/>
        </w:rPr>
        <w:t>mlhové</w:t>
      </w:r>
      <w:r>
        <w:rPr>
          <w:color w:val="000000"/>
          <w:spacing w:val="-1"/>
          <w:sz w:val="18"/>
          <w:szCs w:val="18"/>
        </w:rPr>
        <w:t xml:space="preserve"> odlučovače nahoru do svazku trubek kondenzátoru.</w:t>
      </w:r>
      <w:r w:rsidR="00B04AF3">
        <w:rPr>
          <w:color w:val="000000"/>
          <w:spacing w:val="-1"/>
          <w:sz w:val="18"/>
          <w:szCs w:val="18"/>
        </w:rPr>
        <w:t xml:space="preserve"> Pára</w:t>
      </w:r>
      <w:r>
        <w:rPr>
          <w:color w:val="000000"/>
          <w:spacing w:val="-1"/>
          <w:sz w:val="18"/>
          <w:szCs w:val="18"/>
        </w:rPr>
        <w:t xml:space="preserve"> kondenzuje na vnějším povrchu trubek a teplo uvolněné </w:t>
      </w:r>
      <w:r w:rsidR="00B04AF3">
        <w:rPr>
          <w:color w:val="000000"/>
          <w:spacing w:val="16"/>
          <w:sz w:val="18"/>
          <w:szCs w:val="18"/>
        </w:rPr>
        <w:t>při kondenzaci</w:t>
      </w:r>
      <w:r>
        <w:rPr>
          <w:color w:val="000000"/>
          <w:spacing w:val="16"/>
          <w:sz w:val="18"/>
          <w:szCs w:val="18"/>
        </w:rPr>
        <w:t xml:space="preserve"> je od</w:t>
      </w:r>
      <w:r w:rsidR="00106CC9">
        <w:rPr>
          <w:color w:val="000000"/>
          <w:spacing w:val="16"/>
          <w:sz w:val="18"/>
          <w:szCs w:val="18"/>
        </w:rPr>
        <w:t xml:space="preserve">vedeno chladicí vodou obíhající </w:t>
      </w:r>
      <w:r w:rsidR="00B04AF3">
        <w:rPr>
          <w:color w:val="000000"/>
          <w:spacing w:val="16"/>
          <w:sz w:val="18"/>
          <w:szCs w:val="18"/>
        </w:rPr>
        <w:t>v</w:t>
      </w:r>
      <w:r w:rsidR="00106CC9">
        <w:rPr>
          <w:color w:val="000000"/>
          <w:spacing w:val="16"/>
          <w:sz w:val="18"/>
          <w:szCs w:val="18"/>
        </w:rPr>
        <w:t xml:space="preserve"> </w:t>
      </w:r>
      <w:r w:rsidR="00B04AF3">
        <w:rPr>
          <w:color w:val="000000"/>
          <w:spacing w:val="16"/>
          <w:sz w:val="18"/>
          <w:szCs w:val="18"/>
        </w:rPr>
        <w:t>trubkách</w:t>
      </w:r>
      <w:r>
        <w:rPr>
          <w:color w:val="000000"/>
          <w:spacing w:val="3"/>
          <w:sz w:val="18"/>
          <w:szCs w:val="18"/>
        </w:rPr>
        <w:t xml:space="preserve">. Zkondenzované chladivo se shromažďuje na </w:t>
      </w:r>
      <w:r>
        <w:rPr>
          <w:color w:val="000000"/>
          <w:spacing w:val="-2"/>
          <w:sz w:val="18"/>
          <w:szCs w:val="18"/>
        </w:rPr>
        <w:t>s</w:t>
      </w:r>
      <w:r w:rsidR="00B04AF3">
        <w:rPr>
          <w:color w:val="000000"/>
          <w:spacing w:val="-2"/>
          <w:sz w:val="18"/>
          <w:szCs w:val="18"/>
        </w:rPr>
        <w:t>p</w:t>
      </w:r>
      <w:r>
        <w:rPr>
          <w:color w:val="000000"/>
          <w:spacing w:val="-2"/>
          <w:sz w:val="18"/>
          <w:szCs w:val="18"/>
        </w:rPr>
        <w:t>odku kondenzátoru.</w:t>
      </w:r>
    </w:p>
    <w:p w:rsidR="00B04AF3" w:rsidRDefault="00B04AF3" w:rsidP="00942724">
      <w:pPr>
        <w:shd w:val="clear" w:color="auto" w:fill="FFFFFF"/>
        <w:spacing w:before="202" w:line="245" w:lineRule="exact"/>
        <w:ind w:left="43"/>
        <w:jc w:val="both"/>
        <w:rPr>
          <w:color w:val="000000"/>
          <w:spacing w:val="-2"/>
          <w:sz w:val="18"/>
          <w:szCs w:val="18"/>
        </w:rPr>
      </w:pPr>
    </w:p>
    <w:p w:rsidR="00942724" w:rsidRDefault="00621EFD" w:rsidP="00106CC9">
      <w:pPr>
        <w:shd w:val="clear" w:color="auto" w:fill="FFFFFF"/>
        <w:spacing w:before="234"/>
      </w:pPr>
      <w:r>
        <w:rPr>
          <w:noProof/>
        </w:rPr>
        <w:pict>
          <v:shape id="_x0000_s1107" type="#_x0000_t75" style="position:absolute;margin-left:294.5pt;margin-top:31.45pt;width:157.25pt;height:75.8pt;z-index:251658752">
            <v:imagedata r:id="rId17" o:title=""/>
            <w10:wrap type="square"/>
          </v:shape>
        </w:pict>
      </w:r>
      <w:r w:rsidR="00942724">
        <w:rPr>
          <w:b/>
          <w:bCs/>
          <w:color w:val="000000"/>
          <w:spacing w:val="-3"/>
          <w:sz w:val="18"/>
          <w:szCs w:val="18"/>
        </w:rPr>
        <w:t>4. Výparník</w:t>
      </w:r>
    </w:p>
    <w:p w:rsidR="00942724" w:rsidRDefault="00942724" w:rsidP="00106CC9">
      <w:pPr>
        <w:numPr>
          <w:ilvl w:val="0"/>
          <w:numId w:val="25"/>
        </w:numPr>
        <w:shd w:val="clear" w:color="auto" w:fill="FFFFFF"/>
        <w:spacing w:before="198" w:line="245" w:lineRule="exact"/>
        <w:ind w:right="25"/>
        <w:jc w:val="both"/>
      </w:pPr>
      <w:r>
        <w:rPr>
          <w:color w:val="000000"/>
          <w:spacing w:val="-3"/>
          <w:sz w:val="18"/>
          <w:szCs w:val="18"/>
        </w:rPr>
        <w:t xml:space="preserve">Chladivo v kapalném skupenství stéká z kondenzátoru v horní </w:t>
      </w:r>
      <w:r>
        <w:rPr>
          <w:color w:val="000000"/>
          <w:spacing w:val="4"/>
          <w:sz w:val="18"/>
          <w:szCs w:val="18"/>
        </w:rPr>
        <w:t xml:space="preserve">skořepině do výparníku v dolní skořepině. V důsledku extrémně vysokého vakua (absolutní tlak </w:t>
      </w:r>
      <w:smartTag w:uri="urn:schemas-microsoft-com:office:smarttags" w:element="metricconverter">
        <w:smartTagPr>
          <w:attr w:name="ProductID" w:val="6 mm"/>
        </w:smartTagPr>
        <w:r>
          <w:rPr>
            <w:color w:val="000000"/>
            <w:spacing w:val="4"/>
            <w:sz w:val="18"/>
            <w:szCs w:val="18"/>
          </w:rPr>
          <w:t>6 mm</w:t>
        </w:r>
      </w:smartTag>
      <w:r>
        <w:rPr>
          <w:color w:val="000000"/>
          <w:spacing w:val="4"/>
          <w:sz w:val="18"/>
          <w:szCs w:val="18"/>
        </w:rPr>
        <w:t xml:space="preserve"> Hg) se </w:t>
      </w:r>
      <w:r>
        <w:rPr>
          <w:color w:val="000000"/>
          <w:spacing w:val="-2"/>
          <w:sz w:val="18"/>
          <w:szCs w:val="18"/>
        </w:rPr>
        <w:t xml:space="preserve">chladivo v kapalném skupenství rozprašované přes trubky </w:t>
      </w:r>
      <w:r>
        <w:rPr>
          <w:color w:val="000000"/>
          <w:spacing w:val="15"/>
          <w:sz w:val="18"/>
          <w:szCs w:val="18"/>
        </w:rPr>
        <w:t xml:space="preserve">výparníku odpařuje při teplotě 3.9°C, a dochází tak </w:t>
      </w:r>
      <w:r>
        <w:rPr>
          <w:color w:val="000000"/>
          <w:spacing w:val="9"/>
          <w:sz w:val="18"/>
          <w:szCs w:val="18"/>
        </w:rPr>
        <w:t xml:space="preserve">k chladicímu účinku. Vysoké vakuum se udržuje </w:t>
      </w:r>
      <w:r>
        <w:rPr>
          <w:color w:val="000000"/>
          <w:spacing w:val="-3"/>
          <w:sz w:val="18"/>
          <w:szCs w:val="18"/>
        </w:rPr>
        <w:t>hydroskopickým působením v níže položeném absorbéru.</w:t>
      </w:r>
    </w:p>
    <w:p w:rsidR="00942724" w:rsidRDefault="00942724" w:rsidP="00942724">
      <w:pPr>
        <w:shd w:val="clear" w:color="auto" w:fill="FFFFFF"/>
        <w:spacing w:before="248"/>
        <w:ind w:left="25"/>
        <w:rPr>
          <w:b/>
          <w:bCs/>
          <w:color w:val="000000"/>
          <w:spacing w:val="-4"/>
          <w:sz w:val="18"/>
          <w:szCs w:val="18"/>
        </w:rPr>
      </w:pPr>
    </w:p>
    <w:p w:rsidR="00942724" w:rsidRDefault="00942724" w:rsidP="00106CC9">
      <w:pPr>
        <w:shd w:val="clear" w:color="auto" w:fill="FFFFFF"/>
        <w:spacing w:before="248"/>
      </w:pPr>
      <w:r>
        <w:rPr>
          <w:b/>
          <w:bCs/>
          <w:color w:val="000000"/>
          <w:spacing w:val="-4"/>
          <w:sz w:val="18"/>
          <w:szCs w:val="18"/>
        </w:rPr>
        <w:t>5. Absorbér</w:t>
      </w:r>
    </w:p>
    <w:p w:rsidR="00F53F34" w:rsidRDefault="00621EFD" w:rsidP="00106CC9">
      <w:pPr>
        <w:numPr>
          <w:ilvl w:val="0"/>
          <w:numId w:val="25"/>
        </w:numPr>
        <w:shd w:val="clear" w:color="auto" w:fill="FFFFFF"/>
        <w:spacing w:before="205" w:line="241" w:lineRule="exact"/>
        <w:jc w:val="both"/>
      </w:pPr>
      <w:r>
        <w:rPr>
          <w:noProof/>
        </w:rPr>
        <w:pict>
          <v:shape id="_x0000_s1109" type="#_x0000_t75" style="position:absolute;left:0;text-align:left;margin-left:.1pt;margin-top:604.05pt;width:128.6pt;height:88.35pt;z-index:251660800;mso-wrap-distance-left:2pt;mso-wrap-distance-right:2pt;mso-position-horizontal-relative:margin;mso-position-vertical-relative:margin">
            <v:imagedata r:id="rId18" o:title=""/>
            <w10:wrap type="square" anchorx="margin" anchory="margin"/>
          </v:shape>
        </w:pict>
      </w:r>
      <w:r w:rsidR="00942724">
        <w:rPr>
          <w:color w:val="000000"/>
          <w:spacing w:val="-1"/>
          <w:sz w:val="18"/>
          <w:szCs w:val="18"/>
        </w:rPr>
        <w:t xml:space="preserve">Když chladicí pára postupuje z výparníku do absorbéru, je na </w:t>
      </w:r>
      <w:r w:rsidR="00942724">
        <w:rPr>
          <w:color w:val="000000"/>
          <w:spacing w:val="-4"/>
          <w:sz w:val="18"/>
          <w:szCs w:val="18"/>
        </w:rPr>
        <w:t xml:space="preserve">ni z ejektoru rozprašován roztok se střední koncentrací. Roztok </w:t>
      </w:r>
      <w:r w:rsidR="00942724">
        <w:rPr>
          <w:color w:val="000000"/>
          <w:spacing w:val="-1"/>
          <w:sz w:val="18"/>
          <w:szCs w:val="18"/>
        </w:rPr>
        <w:t xml:space="preserve">lithiumbromidu absorbuje chladicí páru, a tak ve výparníku </w:t>
      </w:r>
      <w:r w:rsidR="00942724">
        <w:rPr>
          <w:color w:val="000000"/>
          <w:sz w:val="18"/>
          <w:szCs w:val="18"/>
        </w:rPr>
        <w:t xml:space="preserve">vytvoří extrémně vysoké vakuum. Při absorpčním procesu </w:t>
      </w:r>
      <w:r w:rsidR="00942724">
        <w:rPr>
          <w:color w:val="000000"/>
          <w:spacing w:val="-1"/>
          <w:sz w:val="18"/>
          <w:szCs w:val="18"/>
        </w:rPr>
        <w:t xml:space="preserve">vzniká teplo, které se musí odvést chladicí vodou. Zředěný </w:t>
      </w:r>
      <w:r w:rsidR="00942724">
        <w:rPr>
          <w:color w:val="000000"/>
          <w:spacing w:val="-3"/>
          <w:sz w:val="18"/>
          <w:szCs w:val="18"/>
        </w:rPr>
        <w:t>roztok lithiumbromidu se shromažďuje na spodku absorbéru a celý cyklus se opakuje.</w:t>
      </w:r>
    </w:p>
    <w:p w:rsidR="008518D8" w:rsidRDefault="008518D8" w:rsidP="008518D8"/>
    <w:p w:rsidR="004E4FBF" w:rsidRDefault="004E4FBF" w:rsidP="008518D8"/>
    <w:p w:rsidR="004E4FBF" w:rsidRPr="008518D8" w:rsidRDefault="004E4FBF" w:rsidP="008518D8"/>
    <w:p w:rsidR="008518D8" w:rsidRDefault="008518D8" w:rsidP="008518D8">
      <w:pPr>
        <w:pStyle w:val="Poloha"/>
      </w:pPr>
      <w:bookmarkStart w:id="2" w:name="_Toc151963975"/>
      <w:r>
        <w:t>Příloha č. 2</w:t>
      </w:r>
      <w:r>
        <w:tab/>
        <w:t>Princip absorpčního chlazení</w:t>
      </w:r>
      <w:bookmarkEnd w:id="2"/>
    </w:p>
    <w:p w:rsidR="008518D8" w:rsidRPr="008518D8" w:rsidRDefault="008518D8" w:rsidP="008518D8">
      <w:pPr>
        <w:tabs>
          <w:tab w:val="left" w:pos="1650"/>
        </w:tabs>
      </w:pPr>
    </w:p>
    <w:p w:rsidR="00F53F34" w:rsidRDefault="00621EFD" w:rsidP="00F53F34">
      <w:r>
        <w:rPr>
          <w:noProof/>
        </w:rPr>
        <w:lastRenderedPageBreak/>
        <w:pict>
          <v:shape id="_x0000_s1091" type="#_x0000_t75" style="position:absolute;margin-left:316.3pt;margin-top:20.1pt;width:202.75pt;height:276pt;z-index:251656704">
            <v:imagedata r:id="rId19" o:title=""/>
            <w10:wrap type="square"/>
          </v:shape>
        </w:pict>
      </w:r>
      <w:r>
        <w:pict>
          <v:shape id="_x0000_i1027" type="#_x0000_t75" style="width:335.25pt;height:464.25pt">
            <v:imagedata r:id="rId20" o:title=""/>
          </v:shape>
        </w:pict>
      </w:r>
    </w:p>
    <w:p w:rsidR="00DE1B3E" w:rsidRDefault="00DE1B3E" w:rsidP="00F53F34"/>
    <w:p w:rsidR="00DE1B3E" w:rsidRDefault="00DE1B3E" w:rsidP="00F53F34"/>
    <w:p w:rsidR="00F53F34" w:rsidRPr="009D5DEC" w:rsidRDefault="00F53F34" w:rsidP="00F53F34">
      <w:pPr>
        <w:pStyle w:val="Poloha"/>
      </w:pPr>
      <w:bookmarkStart w:id="3" w:name="_Toc151963976"/>
      <w:r>
        <w:t xml:space="preserve">Příloha č. </w:t>
      </w:r>
      <w:r w:rsidR="008518D8">
        <w:t>3</w:t>
      </w:r>
      <w:r>
        <w:tab/>
        <w:t>Technologické schéma</w:t>
      </w:r>
      <w:r w:rsidR="00DE1B3E">
        <w:t xml:space="preserve"> – blokové jednotky</w:t>
      </w:r>
      <w:bookmarkEnd w:id="3"/>
    </w:p>
    <w:p w:rsidR="00F53F34" w:rsidRDefault="00923AA7" w:rsidP="00F53F34">
      <w:r>
        <w:br w:type="page"/>
      </w:r>
    </w:p>
    <w:p w:rsidR="009763B2" w:rsidRDefault="00621EFD" w:rsidP="00F53F34">
      <w:r>
        <w:rPr>
          <w:noProof/>
        </w:rPr>
        <w:pict>
          <v:shape id="_x0000_s1092" type="#_x0000_t75" style="position:absolute;margin-left:240.45pt;margin-top:8.1pt;width:258pt;height:132pt;z-index:251657728">
            <v:imagedata r:id="rId21" o:title=""/>
            <w10:wrap type="square"/>
          </v:shape>
        </w:pict>
      </w:r>
      <w:r>
        <w:pict>
          <v:shape id="_x0000_i1028" type="#_x0000_t75" style="width:186pt;height:184.5pt" o:bordertopcolor="this" o:borderleftcolor="this" o:borderbottomcolor="this" o:borderrightcolor="this">
            <v:imagedata r:id="rId22" o:title=""/>
          </v:shape>
        </w:pict>
      </w:r>
      <w:r w:rsidR="009763B2">
        <w:t xml:space="preserve">  </w:t>
      </w:r>
    </w:p>
    <w:p w:rsidR="00F53F34" w:rsidRPr="009D5DEC" w:rsidRDefault="009763B2" w:rsidP="00F53F34">
      <w:r>
        <w:t xml:space="preserve"> </w:t>
      </w:r>
    </w:p>
    <w:p w:rsidR="009763B2" w:rsidRDefault="009763B2" w:rsidP="009763B2"/>
    <w:p w:rsidR="00E5187B" w:rsidRDefault="00621EFD" w:rsidP="009763B2">
      <w:r>
        <w:pict>
          <v:shape id="_x0000_i1029" type="#_x0000_t75" style="width:3in;height:161.25pt">
            <v:imagedata r:id="rId23" o:title=""/>
          </v:shape>
        </w:pict>
      </w:r>
      <w:r w:rsidR="006F3D91">
        <w:t xml:space="preserve">  </w:t>
      </w:r>
      <w:r w:rsidR="00E5187B">
        <w:tab/>
      </w:r>
      <w:r w:rsidR="00E5187B">
        <w:tab/>
      </w:r>
      <w:r w:rsidR="006F3D91">
        <w:t xml:space="preserve"> </w:t>
      </w:r>
      <w:r>
        <w:pict>
          <v:shape id="_x0000_i1030" type="#_x0000_t75" style="width:192.75pt;height:159pt;mso-position-horizontal-relative:char;mso-position-vertical-relative:line">
            <v:imagedata r:id="rId24" o:title="BZY"/>
          </v:shape>
        </w:pict>
      </w:r>
    </w:p>
    <w:p w:rsidR="00E5187B" w:rsidRDefault="00E5187B" w:rsidP="009763B2"/>
    <w:p w:rsidR="00E5187B" w:rsidRDefault="00E5187B" w:rsidP="009763B2"/>
    <w:p w:rsidR="001C3D02" w:rsidRPr="001C3D02" w:rsidRDefault="006F3D91" w:rsidP="009763B2">
      <w:r>
        <w:t xml:space="preserve">  </w:t>
      </w:r>
    </w:p>
    <w:p w:rsidR="001C3D02" w:rsidRDefault="001C3D02" w:rsidP="009763B2"/>
    <w:p w:rsidR="001C3D02" w:rsidRDefault="001C3D02" w:rsidP="009763B2"/>
    <w:p w:rsidR="00923AA7" w:rsidRDefault="00923AA7" w:rsidP="00923AA7">
      <w:pPr>
        <w:pStyle w:val="Poloha"/>
      </w:pPr>
      <w:bookmarkStart w:id="4" w:name="_Toc151963977"/>
      <w:r>
        <w:t xml:space="preserve">Příloha č. </w:t>
      </w:r>
      <w:r w:rsidR="008518D8">
        <w:t>4</w:t>
      </w:r>
      <w:r>
        <w:tab/>
      </w:r>
      <w:r w:rsidR="009763B2">
        <w:t>Jednostupňové chladící stroje (1</w:t>
      </w:r>
      <w:r w:rsidR="00E5187B">
        <w:t>50</w:t>
      </w:r>
      <w:r w:rsidR="009763B2">
        <w:t xml:space="preserve"> – 23 000 kW</w:t>
      </w:r>
      <w:r w:rsidR="009763B2" w:rsidRPr="009763B2">
        <w:rPr>
          <w:vertAlign w:val="subscript"/>
        </w:rPr>
        <w:t>ch</w:t>
      </w:r>
      <w:r w:rsidR="009763B2">
        <w:t>)</w:t>
      </w:r>
      <w:bookmarkEnd w:id="4"/>
    </w:p>
    <w:p w:rsidR="00E5187B" w:rsidRDefault="00E5187B" w:rsidP="00E5187B">
      <w:r>
        <w:br w:type="page"/>
      </w:r>
    </w:p>
    <w:p w:rsidR="00E5187B" w:rsidRDefault="00E5187B" w:rsidP="00E5187B"/>
    <w:p w:rsidR="00F53F34" w:rsidRPr="00C31677" w:rsidRDefault="00621EFD" w:rsidP="00E5187B">
      <w:r>
        <w:pict>
          <v:shape id="_x0000_i1031" type="#_x0000_t75" style="width:180.75pt;height:284.25pt" o:bordertopcolor="this" o:borderleftcolor="this" o:borderbottomcolor="this" o:borderrightcolor="this">
            <v:imagedata r:id="rId25" o:title="ACHJ-kompakt 84kW"/>
            <w10:bordertop type="single" width="4"/>
            <w10:borderleft type="single" width="4"/>
            <w10:borderbottom type="single" width="4"/>
            <w10:borderright type="single" width="4"/>
          </v:shape>
        </w:pict>
      </w:r>
      <w:r w:rsidR="00C31677">
        <w:tab/>
      </w:r>
      <w:r w:rsidR="00C31677">
        <w:tab/>
      </w:r>
      <w:r w:rsidR="00C31677">
        <w:tab/>
      </w:r>
      <w:r>
        <w:pict>
          <v:shape id="_x0000_i1032" type="#_x0000_t75" style="width:143.25pt;height:276pt" o:bordertopcolor="this" o:borderleftcolor="this" o:borderbottomcolor="this" o:borderrightcolor="this">
            <v:imagedata r:id="rId26" o:title="ACHJ-kompakt_84kW"/>
            <w10:bordertop type="single" width="4"/>
            <w10:borderleft type="single" width="4"/>
            <w10:borderbottom type="single" width="4"/>
            <w10:borderright type="single" width="4"/>
          </v:shape>
        </w:pict>
      </w:r>
    </w:p>
    <w:p w:rsidR="00923AA7" w:rsidRDefault="00923AA7" w:rsidP="00333225"/>
    <w:p w:rsidR="009D1898" w:rsidRDefault="009D1898" w:rsidP="00333225"/>
    <w:p w:rsidR="009D1898" w:rsidRDefault="00621EFD" w:rsidP="00333225">
      <w:r>
        <w:pict>
          <v:shape id="_x0000_i1033" type="#_x0000_t75" style="width:153.75pt;height:256.5pt;mso-position-horizontal-relative:char;mso-position-vertical-relative:line">
            <v:imagedata r:id="rId27" o:title="BCT16"/>
          </v:shape>
        </w:pict>
      </w:r>
    </w:p>
    <w:p w:rsidR="009D1898" w:rsidRDefault="009D1898" w:rsidP="00333225"/>
    <w:p w:rsidR="009D1898" w:rsidRDefault="009D1898" w:rsidP="00333225"/>
    <w:p w:rsidR="00E5187B" w:rsidRDefault="00E5187B" w:rsidP="00E5187B">
      <w:pPr>
        <w:pStyle w:val="Poloha"/>
      </w:pPr>
      <w:bookmarkStart w:id="5" w:name="_Toc151963978"/>
      <w:r>
        <w:t xml:space="preserve">Příloha č. </w:t>
      </w:r>
      <w:r w:rsidR="008518D8">
        <w:t>5</w:t>
      </w:r>
      <w:r>
        <w:tab/>
      </w:r>
      <w:r w:rsidR="009D1898">
        <w:t>Blokové absorpční stroje</w:t>
      </w:r>
      <w:r>
        <w:t xml:space="preserve"> (</w:t>
      </w:r>
      <w:r w:rsidR="009D1898">
        <w:t>70</w:t>
      </w:r>
      <w:r>
        <w:t xml:space="preserve"> – </w:t>
      </w:r>
      <w:r w:rsidR="009D1898">
        <w:t>120 kW</w:t>
      </w:r>
      <w:r w:rsidRPr="009763B2">
        <w:rPr>
          <w:vertAlign w:val="subscript"/>
        </w:rPr>
        <w:t>ch</w:t>
      </w:r>
      <w:r>
        <w:t>)</w:t>
      </w:r>
      <w:bookmarkEnd w:id="5"/>
    </w:p>
    <w:p w:rsidR="009D1898" w:rsidRDefault="009D1898" w:rsidP="009D1898"/>
    <w:p w:rsidR="009D1898" w:rsidRDefault="00DD022F" w:rsidP="009D1898">
      <w:r>
        <w:br w:type="page"/>
      </w:r>
    </w:p>
    <w:p w:rsidR="00DD022F" w:rsidRDefault="00DD022F" w:rsidP="009D1898"/>
    <w:p w:rsidR="00DD022F" w:rsidRDefault="00621EFD" w:rsidP="009D1898">
      <w:r>
        <w:rPr>
          <w:b/>
          <w:bCs/>
        </w:rPr>
        <w:fldChar w:fldCharType="begin"/>
      </w:r>
      <w:r>
        <w:rPr>
          <w:b/>
          <w:bCs/>
        </w:rPr>
        <w:instrText xml:space="preserve"> </w:instrText>
      </w:r>
      <w:r>
        <w:rPr>
          <w:b/>
          <w:bCs/>
        </w:rPr>
        <w:instrText>INCLUDEPICTURE  "http://www.sokra.cz/klima/Data/Obr/376" \* MERGEFORMATINET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r>
        <w:rPr>
          <w:b/>
          <w:bCs/>
        </w:rPr>
        <w:pict>
          <v:shape id="_x0000_i1034" type="#_x0000_t75" alt="" style="width:225pt;height:150pt" o:bordertopcolor="this" o:borderleftcolor="this" o:borderbottomcolor="this" o:borderrightcolor="this">
            <v:imagedata r:id="rId28" r:href="rId29"/>
            <w10:bordertop type="single" width="4"/>
            <w10:borderleft type="single" width="4"/>
            <w10:borderbottom type="single" width="4"/>
            <w10:borderright type="single" width="4"/>
          </v:shape>
        </w:pict>
      </w:r>
      <w:r>
        <w:rPr>
          <w:b/>
          <w:bCs/>
        </w:rPr>
        <w:fldChar w:fldCharType="end"/>
      </w:r>
      <w:r w:rsidR="00DD022F" w:rsidRPr="00DD022F">
        <w:rPr>
          <w:b/>
          <w:bCs/>
        </w:rPr>
        <w:t xml:space="preserve"> </w:t>
      </w:r>
      <w:r w:rsidR="00DD022F">
        <w:rPr>
          <w:b/>
          <w:bCs/>
        </w:rPr>
        <w:tab/>
      </w:r>
      <w:r>
        <w:rPr>
          <w:b/>
          <w:bCs/>
        </w:rPr>
        <w:fldChar w:fldCharType="begin"/>
      </w:r>
      <w:r>
        <w:rPr>
          <w:b/>
          <w:bCs/>
        </w:rPr>
        <w:instrText xml:space="preserve"> </w:instrText>
      </w:r>
      <w:r>
        <w:rPr>
          <w:b/>
          <w:bCs/>
        </w:rPr>
        <w:instrText>INCLUDEPICTURE  "http://www.sokra.cz/klima/Data/Obr/377" \* MERGEFORMATINET</w:instrText>
      </w:r>
      <w:r>
        <w:rPr>
          <w:b/>
          <w:bCs/>
        </w:rPr>
        <w:instrText xml:space="preserve"> </w:instrText>
      </w:r>
      <w:r>
        <w:rPr>
          <w:b/>
          <w:bCs/>
        </w:rPr>
        <w:fldChar w:fldCharType="separate"/>
      </w:r>
      <w:r>
        <w:rPr>
          <w:b/>
          <w:bCs/>
        </w:rPr>
        <w:pict>
          <v:shape id="_x0000_i1035" type="#_x0000_t75" alt="" style="width:225pt;height:150pt" o:bordertopcolor="this" o:borderleftcolor="this" o:borderbottomcolor="this" o:borderrightcolor="this">
            <v:imagedata r:id="rId30" r:href="rId31"/>
            <w10:bordertop type="single" width="4"/>
            <w10:borderleft type="single" width="4"/>
            <w10:borderbottom type="single" width="4"/>
            <w10:borderright type="single" width="4"/>
          </v:shape>
        </w:pict>
      </w:r>
      <w:r>
        <w:rPr>
          <w:b/>
          <w:bCs/>
        </w:rPr>
        <w:fldChar w:fldCharType="end"/>
      </w:r>
    </w:p>
    <w:p w:rsidR="00DD022F" w:rsidRDefault="00DD022F" w:rsidP="009D1898"/>
    <w:p w:rsidR="00DD022F" w:rsidRDefault="00DD022F" w:rsidP="00DD022F">
      <w:pPr>
        <w:ind w:firstLine="708"/>
      </w:pPr>
      <w:r>
        <w:t>Axiální věž s otevřeným okruhem</w:t>
      </w:r>
      <w:r>
        <w:tab/>
      </w:r>
      <w:r>
        <w:tab/>
      </w:r>
      <w:r>
        <w:tab/>
        <w:t>Radiální věž s otevřeným okruhem</w:t>
      </w:r>
    </w:p>
    <w:p w:rsidR="00DD022F" w:rsidRDefault="00DD022F" w:rsidP="009D1898"/>
    <w:p w:rsidR="00997B2C" w:rsidRDefault="00997B2C" w:rsidP="009D1898"/>
    <w:p w:rsidR="00997B2C" w:rsidRDefault="00621EFD" w:rsidP="009D1898">
      <w:r>
        <w:fldChar w:fldCharType="begin"/>
      </w:r>
      <w:r>
        <w:instrText xml:space="preserve"> </w:instrText>
      </w:r>
      <w:r>
        <w:instrText>INCLUDEPICTURE  "http://www.baltimore.cz/images/vtl.jpg" \* MERGEFORMATINET</w:instrText>
      </w:r>
      <w:r>
        <w:instrText xml:space="preserve"> </w:instrText>
      </w:r>
      <w:r>
        <w:fldChar w:fldCharType="separate"/>
      </w:r>
      <w:r>
        <w:pict>
          <v:shape id="_x0000_i1036" type="#_x0000_t75" alt="" style="width:242.25pt;height:134.25pt" o:bordertopcolor="this" o:borderleftcolor="this" o:borderbottomcolor="this" o:borderrightcolor="this">
            <v:imagedata r:id="rId32" r:href="rId33"/>
            <w10:bordertop type="single" width="4"/>
            <w10:borderleft type="single" width="4"/>
            <w10:borderbottom type="single" width="4"/>
            <w10:borderright type="single" width="4"/>
          </v:shape>
        </w:pict>
      </w:r>
      <w:r>
        <w:fldChar w:fldCharType="end"/>
      </w:r>
      <w:r w:rsidR="00492772">
        <w:tab/>
      </w:r>
      <w:r w:rsidR="00492772">
        <w:tab/>
      </w:r>
      <w:r>
        <w:rPr>
          <w:rFonts w:ascii="Verdana" w:hAnsi="Verdana"/>
          <w:color w:val="000000"/>
          <w:sz w:val="16"/>
          <w:szCs w:val="16"/>
        </w:rPr>
        <w:fldChar w:fldCharType="begin"/>
      </w:r>
      <w:r>
        <w:rPr>
          <w:rFonts w:ascii="Verdana" w:hAnsi="Verdana"/>
          <w:color w:val="000000"/>
          <w:sz w:val="16"/>
          <w:szCs w:val="16"/>
        </w:rPr>
        <w:instrText xml:space="preserve"> </w:instrText>
      </w:r>
      <w:r>
        <w:rPr>
          <w:rFonts w:ascii="Verdana" w:hAnsi="Verdana"/>
          <w:color w:val="000000"/>
          <w:sz w:val="16"/>
          <w:szCs w:val="16"/>
        </w:rPr>
        <w:instrText>INCLUDEPICTURE  "http://www.baltimore.cz/images/vtl_nakres.gif" \* MERGEFORMATINET</w:instrText>
      </w:r>
      <w:r>
        <w:rPr>
          <w:rFonts w:ascii="Verdana" w:hAnsi="Verdana"/>
          <w:color w:val="000000"/>
          <w:sz w:val="16"/>
          <w:szCs w:val="16"/>
        </w:rPr>
        <w:instrText xml:space="preserve"> </w:instrText>
      </w:r>
      <w:r>
        <w:rPr>
          <w:rFonts w:ascii="Verdana" w:hAnsi="Verdana"/>
          <w:color w:val="000000"/>
          <w:sz w:val="16"/>
          <w:szCs w:val="16"/>
        </w:rPr>
        <w:fldChar w:fldCharType="separate"/>
      </w:r>
      <w:r>
        <w:rPr>
          <w:rFonts w:ascii="Verdana" w:hAnsi="Verdana"/>
          <w:color w:val="000000"/>
          <w:sz w:val="16"/>
          <w:szCs w:val="16"/>
        </w:rPr>
        <w:pict>
          <v:shape id="_x0000_i1037" type="#_x0000_t75" alt="" style="width:148.5pt;height:91.5pt">
            <v:imagedata r:id="rId34" r:href="rId35"/>
          </v:shape>
        </w:pict>
      </w:r>
      <w:r>
        <w:rPr>
          <w:rFonts w:ascii="Verdana" w:hAnsi="Verdana"/>
          <w:color w:val="000000"/>
          <w:sz w:val="16"/>
          <w:szCs w:val="16"/>
        </w:rPr>
        <w:fldChar w:fldCharType="end"/>
      </w:r>
    </w:p>
    <w:p w:rsidR="00492772" w:rsidRDefault="00492772" w:rsidP="009D1898"/>
    <w:p w:rsidR="00492772" w:rsidRDefault="00621EFD" w:rsidP="009D1898">
      <w:r>
        <w:fldChar w:fldCharType="begin"/>
      </w:r>
      <w:r>
        <w:instrText xml:space="preserve"> </w:instrText>
      </w:r>
      <w:r>
        <w:instrText>INCLUDEPICTURE  "http://www.baltimore.cz/images/s3000.jpg" \* MERGEFORMATINET</w:instrText>
      </w:r>
      <w:r>
        <w:instrText xml:space="preserve"> </w:instrText>
      </w:r>
      <w:r>
        <w:fldChar w:fldCharType="separate"/>
      </w:r>
      <w:r>
        <w:pict>
          <v:shape id="_x0000_i1038" type="#_x0000_t75" alt="" style="width:238.5pt;height:124.5pt" o:bordertopcolor="this" o:borderleftcolor="this" o:borderbottomcolor="this" o:borderrightcolor="this">
            <v:imagedata r:id="rId36" r:href="rId37"/>
            <w10:bordertop type="single" width="4"/>
            <w10:borderleft type="single" width="4"/>
            <w10:borderbottom type="single" width="4"/>
            <w10:borderright type="single" width="4"/>
          </v:shape>
        </w:pict>
      </w:r>
      <w:r>
        <w:fldChar w:fldCharType="end"/>
      </w:r>
      <w:r w:rsidR="00492772">
        <w:tab/>
      </w:r>
      <w:r w:rsidR="00492772">
        <w:tab/>
      </w:r>
      <w:r>
        <w:rPr>
          <w:rFonts w:ascii="Verdana" w:hAnsi="Verdana"/>
          <w:color w:val="000000"/>
          <w:sz w:val="16"/>
          <w:szCs w:val="16"/>
        </w:rPr>
        <w:fldChar w:fldCharType="begin"/>
      </w:r>
      <w:r>
        <w:rPr>
          <w:rFonts w:ascii="Verdana" w:hAnsi="Verdana"/>
          <w:color w:val="000000"/>
          <w:sz w:val="16"/>
          <w:szCs w:val="16"/>
        </w:rPr>
        <w:instrText xml:space="preserve"> </w:instrText>
      </w:r>
      <w:r>
        <w:rPr>
          <w:rFonts w:ascii="Verdana" w:hAnsi="Verdana"/>
          <w:color w:val="000000"/>
          <w:sz w:val="16"/>
          <w:szCs w:val="16"/>
        </w:rPr>
        <w:instrText>INCLUDEPICTURE  "http://www.baltimore.cz/images/s3000_nakres.gif" \* MERGEFORMATINET</w:instrText>
      </w:r>
      <w:r>
        <w:rPr>
          <w:rFonts w:ascii="Verdana" w:hAnsi="Verdana"/>
          <w:color w:val="000000"/>
          <w:sz w:val="16"/>
          <w:szCs w:val="16"/>
        </w:rPr>
        <w:instrText xml:space="preserve"> </w:instrText>
      </w:r>
      <w:r>
        <w:rPr>
          <w:rFonts w:ascii="Verdana" w:hAnsi="Verdana"/>
          <w:color w:val="000000"/>
          <w:sz w:val="16"/>
          <w:szCs w:val="16"/>
        </w:rPr>
        <w:fldChar w:fldCharType="separate"/>
      </w:r>
      <w:r>
        <w:rPr>
          <w:rFonts w:ascii="Verdana" w:hAnsi="Verdana"/>
          <w:color w:val="000000"/>
          <w:sz w:val="16"/>
          <w:szCs w:val="16"/>
        </w:rPr>
        <w:pict>
          <v:shape id="_x0000_i1039" type="#_x0000_t75" alt="" style="width:165.75pt;height:111pt">
            <v:imagedata r:id="rId38" r:href="rId39"/>
          </v:shape>
        </w:pict>
      </w:r>
      <w:r>
        <w:rPr>
          <w:rFonts w:ascii="Verdana" w:hAnsi="Verdana"/>
          <w:color w:val="000000"/>
          <w:sz w:val="16"/>
          <w:szCs w:val="16"/>
        </w:rPr>
        <w:fldChar w:fldCharType="end"/>
      </w:r>
    </w:p>
    <w:p w:rsidR="00DD022F" w:rsidRDefault="00DD022F" w:rsidP="009D1898"/>
    <w:p w:rsidR="009D1898" w:rsidRPr="009D5DEC" w:rsidRDefault="009D1898" w:rsidP="009D1898">
      <w:pPr>
        <w:pStyle w:val="Poloha"/>
      </w:pPr>
      <w:bookmarkStart w:id="6" w:name="_Toc151963979"/>
      <w:r>
        <w:t xml:space="preserve">Příloha č. </w:t>
      </w:r>
      <w:r w:rsidR="008518D8">
        <w:t>6</w:t>
      </w:r>
      <w:r>
        <w:tab/>
      </w:r>
      <w:r w:rsidR="00DD022F">
        <w:t>Chladící věže</w:t>
      </w:r>
      <w:bookmarkEnd w:id="6"/>
    </w:p>
    <w:p w:rsidR="009D1898" w:rsidRDefault="003344BC" w:rsidP="009D1898">
      <w:r>
        <w:br w:type="page"/>
      </w:r>
    </w:p>
    <w:p w:rsidR="003344BC" w:rsidRDefault="00621EFD" w:rsidP="009D1898">
      <w:r>
        <w:pict>
          <v:shape id="_x0000_i1040" type="#_x0000_t75" style="width:251.25pt;height:188.25pt;mso-position-horizontal-relative:char;mso-position-vertical-relative:line">
            <v:imagedata r:id="rId40" o:title="DSC02862"/>
          </v:shape>
        </w:pict>
      </w:r>
    </w:p>
    <w:p w:rsidR="003344BC" w:rsidRPr="009265D6" w:rsidRDefault="009265D6" w:rsidP="009265D6">
      <w:pPr>
        <w:ind w:left="708"/>
        <w:rPr>
          <w:i/>
          <w:color w:val="FF0000"/>
        </w:rPr>
      </w:pPr>
      <w:r>
        <w:rPr>
          <w:i/>
          <w:color w:val="0000FF"/>
        </w:rPr>
        <w:t xml:space="preserve">      </w:t>
      </w:r>
      <w:r w:rsidRPr="009265D6">
        <w:rPr>
          <w:i/>
          <w:color w:val="FF0000"/>
        </w:rPr>
        <w:t>Absorpční jednotky 2</w:t>
      </w:r>
      <w:r>
        <w:rPr>
          <w:i/>
          <w:color w:val="FF0000"/>
        </w:rPr>
        <w:t xml:space="preserve"> </w:t>
      </w:r>
      <w:r w:rsidRPr="009265D6">
        <w:rPr>
          <w:i/>
          <w:color w:val="FF0000"/>
        </w:rPr>
        <w:t>x 1</w:t>
      </w:r>
      <w:r>
        <w:rPr>
          <w:i/>
          <w:color w:val="FF0000"/>
        </w:rPr>
        <w:t xml:space="preserve"> </w:t>
      </w:r>
      <w:r w:rsidRPr="009265D6">
        <w:rPr>
          <w:i/>
          <w:color w:val="FF0000"/>
        </w:rPr>
        <w:t>500 kW</w:t>
      </w:r>
      <w:r w:rsidRPr="009265D6">
        <w:rPr>
          <w:i/>
          <w:color w:val="FF0000"/>
          <w:vertAlign w:val="subscript"/>
        </w:rPr>
        <w:t>ch</w:t>
      </w:r>
    </w:p>
    <w:p w:rsidR="003344BC" w:rsidRPr="009265D6" w:rsidRDefault="00621EFD" w:rsidP="009265D6">
      <w:r>
        <w:rPr>
          <w:noProof/>
        </w:rPr>
        <w:pict>
          <v:shape id="_x0000_s1097" type="#_x0000_t75" style="position:absolute;margin-left:270.45pt;margin-top:9.8pt;width:204.2pt;height:197.45pt;z-index:251650560;mso-position-horizontal-relative:char;mso-position-vertical-relative:line">
            <v:imagedata r:id="rId41" o:title="DSC02731"/>
          </v:shape>
        </w:pict>
      </w:r>
    </w:p>
    <w:p w:rsidR="003344BC" w:rsidRDefault="00621EFD" w:rsidP="009D1898">
      <w:r>
        <w:pict>
          <v:shape id="_x0000_i1041" type="#_x0000_t75" style="width:240.75pt;height:232.5pt">
            <v:imagedata croptop="-65520f" cropbottom="65520f"/>
          </v:shape>
        </w:pict>
      </w:r>
    </w:p>
    <w:p w:rsidR="009265D6" w:rsidRPr="009265D6" w:rsidRDefault="009265D6" w:rsidP="009D1898">
      <w:pPr>
        <w:rPr>
          <w:i/>
          <w:color w:val="FF0000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9265D6">
        <w:rPr>
          <w:i/>
          <w:color w:val="FF0000"/>
        </w:rPr>
        <w:t>Strojovna pro absorpční jednotky</w:t>
      </w:r>
    </w:p>
    <w:p w:rsidR="009265D6" w:rsidRDefault="00621EFD" w:rsidP="009D1898">
      <w:r>
        <w:pict>
          <v:shape id="_x0000_i1042" type="#_x0000_t75" style="width:270.75pt;height:202.5pt;mso-position-horizontal-relative:char;mso-position-vertical-relative:line">
            <v:imagedata r:id="rId42" o:title="DSC02776"/>
          </v:shape>
        </w:pict>
      </w:r>
    </w:p>
    <w:p w:rsidR="009265D6" w:rsidRPr="009265D6" w:rsidRDefault="009265D6" w:rsidP="009265D6">
      <w:pPr>
        <w:rPr>
          <w:i/>
          <w:color w:val="FF0000"/>
        </w:rPr>
      </w:pPr>
      <w:r>
        <w:tab/>
      </w:r>
      <w:r>
        <w:tab/>
      </w:r>
      <w:r w:rsidRPr="009265D6">
        <w:rPr>
          <w:i/>
          <w:color w:val="FF0000"/>
        </w:rPr>
        <w:t>Chladící věže – axiální otevřené</w:t>
      </w:r>
    </w:p>
    <w:p w:rsidR="003344BC" w:rsidRDefault="003344BC" w:rsidP="003344BC">
      <w:pPr>
        <w:pStyle w:val="Poloha"/>
      </w:pPr>
      <w:bookmarkStart w:id="7" w:name="_Toc151963980"/>
      <w:r>
        <w:t xml:space="preserve">Příloha č. </w:t>
      </w:r>
      <w:r w:rsidR="008518D8">
        <w:t>7</w:t>
      </w:r>
      <w:r>
        <w:tab/>
      </w:r>
      <w:r w:rsidR="00B01B2B">
        <w:t>Absorpční jednotka Plzeňský Prazdroj</w:t>
      </w:r>
      <w:bookmarkEnd w:id="7"/>
    </w:p>
    <w:p w:rsidR="003725EA" w:rsidRDefault="003725EA" w:rsidP="003725EA">
      <w:r>
        <w:br w:type="page"/>
      </w:r>
    </w:p>
    <w:p w:rsidR="003725EA" w:rsidRDefault="00621EFD" w:rsidP="003725EA">
      <w:r>
        <w:pict>
          <v:shape id="_x0000_i1043" type="#_x0000_t75" style="width:242.25pt;height:194.25pt;mso-position-horizontal-relative:char;mso-position-vertical-relative:line">
            <v:imagedata r:id="rId43" o:title="PIC00001"/>
          </v:shape>
        </w:pict>
      </w:r>
    </w:p>
    <w:p w:rsidR="00EE0FC1" w:rsidRPr="00EE0FC1" w:rsidRDefault="00EE0FC1" w:rsidP="00EE0FC1">
      <w:pPr>
        <w:ind w:left="708" w:firstLine="708"/>
        <w:rPr>
          <w:i/>
          <w:color w:val="FF0000"/>
        </w:rPr>
      </w:pPr>
      <w:r w:rsidRPr="00EE0FC1">
        <w:rPr>
          <w:i/>
          <w:color w:val="FF0000"/>
        </w:rPr>
        <w:t>Absorpční jednotka 420 kW</w:t>
      </w:r>
      <w:r w:rsidRPr="00EE0FC1">
        <w:rPr>
          <w:i/>
          <w:color w:val="FF0000"/>
          <w:vertAlign w:val="subscript"/>
        </w:rPr>
        <w:t>ch</w:t>
      </w:r>
    </w:p>
    <w:p w:rsidR="003725EA" w:rsidRDefault="003725EA" w:rsidP="003725EA"/>
    <w:p w:rsidR="00EE0FC1" w:rsidRDefault="00621EFD" w:rsidP="003725EA">
      <w:r>
        <w:rPr>
          <w:noProof/>
        </w:rPr>
        <w:pict>
          <v:shape id="_x0000_s1100" type="#_x0000_t75" style="position:absolute;margin-left:256pt;margin-top:.9pt;width:236.9pt;height:189.5pt;z-index:-251653632;mso-position-horizontal-relative:char;mso-position-vertical-relative:line" wrapcoords="-59 0 -59 21527 21600 21527 21600 0 -59 0">
            <v:imagedata r:id="rId44" o:title="PIC00002" blacklevel="6554f"/>
          </v:shape>
        </w:pict>
      </w:r>
      <w:r>
        <w:pict>
          <v:shape id="_x0000_i1044" type="#_x0000_t75" style="width:276pt;height:221.25pt">
            <v:imagedata croptop="-65520f" cropbottom="65520f"/>
          </v:shape>
        </w:pict>
      </w:r>
    </w:p>
    <w:p w:rsidR="00EE0FC1" w:rsidRDefault="00EE0FC1" w:rsidP="003725EA">
      <w:pPr>
        <w:rPr>
          <w:i/>
          <w:color w:val="FF0000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EE0FC1">
        <w:rPr>
          <w:i/>
          <w:color w:val="FF0000"/>
        </w:rPr>
        <w:t xml:space="preserve">  Rozvody chladu ve strojovně</w:t>
      </w:r>
    </w:p>
    <w:p w:rsidR="00360458" w:rsidRPr="00360458" w:rsidRDefault="00360458" w:rsidP="003725EA">
      <w:pPr>
        <w:rPr>
          <w:i/>
        </w:rPr>
      </w:pPr>
    </w:p>
    <w:p w:rsidR="00EE0FC1" w:rsidRDefault="00621EFD" w:rsidP="003725EA">
      <w:r>
        <w:pict>
          <v:shape id="_x0000_i1045" type="#_x0000_t75" style="width:220.5pt;height:176.25pt;mso-position-horizontal-relative:char;mso-position-vertical-relative:line">
            <v:imagedata r:id="rId45" o:title="PIC00012" blacklevel="6554f"/>
          </v:shape>
        </w:pict>
      </w:r>
    </w:p>
    <w:p w:rsidR="00EE0FC1" w:rsidRPr="00360458" w:rsidRDefault="00360458" w:rsidP="00360458">
      <w:pPr>
        <w:ind w:left="1416"/>
        <w:rPr>
          <w:i/>
          <w:color w:val="FF0000"/>
        </w:rPr>
      </w:pPr>
      <w:r>
        <w:t xml:space="preserve">        </w:t>
      </w:r>
      <w:r w:rsidRPr="00360458">
        <w:rPr>
          <w:i/>
          <w:color w:val="FF0000"/>
        </w:rPr>
        <w:t>Budova strojovny</w:t>
      </w:r>
    </w:p>
    <w:p w:rsidR="003725EA" w:rsidRPr="009D5DEC" w:rsidRDefault="003725EA" w:rsidP="003725EA">
      <w:pPr>
        <w:pStyle w:val="Poloha"/>
      </w:pPr>
      <w:bookmarkStart w:id="8" w:name="_Toc151963981"/>
      <w:r>
        <w:t xml:space="preserve">Příloha č. </w:t>
      </w:r>
      <w:r w:rsidR="008518D8">
        <w:t>8</w:t>
      </w:r>
      <w:r>
        <w:tab/>
        <w:t xml:space="preserve">Absorpční jednotka </w:t>
      </w:r>
      <w:r w:rsidR="000F60D5">
        <w:t>Západočeská univerzita Plzeň</w:t>
      </w:r>
      <w:bookmarkEnd w:id="8"/>
    </w:p>
    <w:p w:rsidR="003B1552" w:rsidRDefault="000F60D5" w:rsidP="003B1552">
      <w:pPr>
        <w:jc w:val="center"/>
      </w:pPr>
      <w:r>
        <w:br w:type="page"/>
      </w:r>
    </w:p>
    <w:p w:rsidR="000F60D5" w:rsidRPr="003B1552" w:rsidRDefault="00621EFD" w:rsidP="003B1552">
      <w:pPr>
        <w:jc w:val="center"/>
      </w:pPr>
      <w:r>
        <w:pict>
          <v:shape id="_x0000_i1046" type="#_x0000_t75" style="width:449.25pt;height:276.75pt">
            <v:imagedata r:id="rId46" o:title="Schéma PP"/>
          </v:shape>
        </w:pict>
      </w:r>
    </w:p>
    <w:p w:rsidR="00E5187B" w:rsidRDefault="00E5187B" w:rsidP="00333225"/>
    <w:p w:rsidR="000F60D5" w:rsidRPr="000F60D5" w:rsidRDefault="000F60D5" w:rsidP="000F60D5">
      <w:pPr>
        <w:jc w:val="center"/>
        <w:rPr>
          <w:i/>
          <w:color w:val="FF0000"/>
        </w:rPr>
      </w:pPr>
      <w:r w:rsidRPr="000F60D5">
        <w:rPr>
          <w:i/>
          <w:color w:val="FF0000"/>
        </w:rPr>
        <w:t>Absorpční jednotky Plzeňský Prazdroj</w:t>
      </w:r>
    </w:p>
    <w:p w:rsidR="000F60D5" w:rsidRDefault="000F60D5" w:rsidP="00333225"/>
    <w:p w:rsidR="003B1552" w:rsidRDefault="003B1552" w:rsidP="00333225"/>
    <w:p w:rsidR="003B1552" w:rsidRPr="003B1552" w:rsidRDefault="00621EFD" w:rsidP="003B1552">
      <w:pPr>
        <w:jc w:val="center"/>
      </w:pPr>
      <w:r>
        <w:pict>
          <v:shape id="_x0000_i1047" type="#_x0000_t75" style="width:423.75pt;height:280.5pt">
            <v:imagedata r:id="rId47" o:title="Schéma ZČU"/>
          </v:shape>
        </w:pict>
      </w:r>
    </w:p>
    <w:p w:rsidR="00CC7488" w:rsidRDefault="00CC7488" w:rsidP="00333225"/>
    <w:p w:rsidR="00CC7488" w:rsidRPr="00CC7488" w:rsidRDefault="00CC7488" w:rsidP="00CC7488">
      <w:pPr>
        <w:jc w:val="center"/>
        <w:rPr>
          <w:i/>
          <w:color w:val="FF0000"/>
        </w:rPr>
      </w:pPr>
      <w:r w:rsidRPr="00CC7488">
        <w:rPr>
          <w:i/>
          <w:color w:val="FF0000"/>
        </w:rPr>
        <w:t>Absorpční jednotka Západočeská univerzita Plzeň</w:t>
      </w:r>
    </w:p>
    <w:p w:rsidR="00CC7488" w:rsidRDefault="00CC7488" w:rsidP="00333225"/>
    <w:p w:rsidR="003B1552" w:rsidRDefault="003B1552" w:rsidP="00333225"/>
    <w:p w:rsidR="000F60D5" w:rsidRPr="0091592C" w:rsidRDefault="000F60D5" w:rsidP="00CC7488">
      <w:pPr>
        <w:pStyle w:val="Poloha"/>
      </w:pPr>
      <w:bookmarkStart w:id="9" w:name="_Toc151963982"/>
      <w:r>
        <w:t xml:space="preserve">Příloha č. </w:t>
      </w:r>
      <w:r w:rsidR="008518D8">
        <w:t>9</w:t>
      </w:r>
      <w:r>
        <w:tab/>
        <w:t>Řídící a monitorovací systémy</w:t>
      </w:r>
      <w:bookmarkEnd w:id="9"/>
    </w:p>
    <w:sectPr w:rsidR="000F60D5" w:rsidRPr="0091592C" w:rsidSect="00C8319F">
      <w:headerReference w:type="default" r:id="rId48"/>
      <w:footerReference w:type="default" r:id="rId49"/>
      <w:headerReference w:type="first" r:id="rId50"/>
      <w:pgSz w:w="11906" w:h="16838" w:code="9"/>
      <w:pgMar w:top="709" w:right="1134" w:bottom="851" w:left="851" w:header="567" w:footer="567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E7004" w:rsidRDefault="00FE7004">
      <w:r>
        <w:separator/>
      </w:r>
    </w:p>
  </w:endnote>
  <w:endnote w:type="continuationSeparator" w:id="0">
    <w:p w:rsidR="00FE7004" w:rsidRDefault="00FE70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TopazFEF">
    <w:altName w:val="Times New Roman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EE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1592C" w:rsidRDefault="0091592C">
    <w:pPr>
      <w:pStyle w:val="Zpat"/>
    </w:pPr>
    <w:r>
      <w:tab/>
      <w:t xml:space="preserve">Strana </w:t>
    </w:r>
    <w:r w:rsidR="00621EFD">
      <w:fldChar w:fldCharType="begin"/>
    </w:r>
    <w:r w:rsidR="00621EFD">
      <w:instrText xml:space="preserve"> PAGE </w:instrText>
    </w:r>
    <w:r w:rsidR="00621EFD">
      <w:fldChar w:fldCharType="separate"/>
    </w:r>
    <w:r w:rsidR="00621EFD">
      <w:rPr>
        <w:noProof/>
      </w:rPr>
      <w:t>4</w:t>
    </w:r>
    <w:r w:rsidR="00621EFD">
      <w:rPr>
        <w:noProof/>
      </w:rPr>
      <w:fldChar w:fldCharType="end"/>
    </w:r>
    <w:r>
      <w:t xml:space="preserve"> (celkem </w:t>
    </w:r>
    <w:r w:rsidR="00621EFD">
      <w:fldChar w:fldCharType="begin"/>
    </w:r>
    <w:r w:rsidR="00621EFD">
      <w:instrText xml:space="preserve"> NUMPAGES </w:instrText>
    </w:r>
    <w:r w:rsidR="00621EFD">
      <w:fldChar w:fldCharType="separate"/>
    </w:r>
    <w:r w:rsidR="00621EFD">
      <w:rPr>
        <w:noProof/>
      </w:rPr>
      <w:t>13</w:t>
    </w:r>
    <w:r w:rsidR="00621EFD">
      <w:rPr>
        <w:noProof/>
      </w:rPr>
      <w:fldChar w:fldCharType="end"/>
    </w:r>
    <w:r>
      <w:t>)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E7004" w:rsidRDefault="00FE7004">
      <w:r>
        <w:separator/>
      </w:r>
    </w:p>
  </w:footnote>
  <w:footnote w:type="continuationSeparator" w:id="0">
    <w:p w:rsidR="00FE7004" w:rsidRDefault="00FE700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053D" w:rsidRDefault="00621EFD">
    <w:pPr>
      <w:pStyle w:val="Zhlav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s2052" type="#_x0000_t75" style="position:absolute;margin-left:22.3pt;margin-top:21.95pt;width:481.9pt;height:61.9pt;z-index:251657728" o:allowincell="f">
          <v:imagedata r:id="rId1" o:title="modra"/>
          <w10:wrap type="topAndBottom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A105B" w:rsidRDefault="00CC04AD" w:rsidP="00BA105B">
    <w:pPr>
      <w:pStyle w:val="Zhlav"/>
    </w:pPr>
    <w:r>
      <w:rPr>
        <w:b/>
        <w:caps/>
        <w:color w:val="0000FF"/>
        <w:sz w:val="32"/>
      </w:rPr>
      <w:tab/>
    </w:r>
  </w:p>
  <w:p w:rsidR="00CC04AD" w:rsidRDefault="00CC04AD" w:rsidP="00CC04AD">
    <w:pPr>
      <w:pStyle w:val="Zhlav"/>
    </w:pPr>
  </w:p>
  <w:p w:rsidR="00CC04AD" w:rsidRDefault="00CC04AD">
    <w:pPr>
      <w:pStyle w:val="Zhlav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FE"/>
    <w:multiLevelType w:val="singleLevel"/>
    <w:tmpl w:val="1AD6EF60"/>
    <w:lvl w:ilvl="0">
      <w:numFmt w:val="bullet"/>
      <w:lvlText w:val="*"/>
      <w:lvlJc w:val="left"/>
    </w:lvl>
  </w:abstractNum>
  <w:abstractNum w:abstractNumId="1">
    <w:nsid w:val="048E722A"/>
    <w:multiLevelType w:val="hybridMultilevel"/>
    <w:tmpl w:val="F5D480FA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04CB0113"/>
    <w:multiLevelType w:val="hybridMultilevel"/>
    <w:tmpl w:val="2EA4A7E6"/>
    <w:lvl w:ilvl="0" w:tplc="0405000B">
      <w:start w:val="1"/>
      <w:numFmt w:val="bullet"/>
      <w:lvlText w:val=""/>
      <w:lvlJc w:val="left"/>
      <w:pPr>
        <w:tabs>
          <w:tab w:val="num" w:pos="2844"/>
        </w:tabs>
        <w:ind w:left="2844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3564"/>
        </w:tabs>
        <w:ind w:left="3564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4284"/>
        </w:tabs>
        <w:ind w:left="4284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5004"/>
        </w:tabs>
        <w:ind w:left="5004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5724"/>
        </w:tabs>
        <w:ind w:left="5724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6444"/>
        </w:tabs>
        <w:ind w:left="6444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7164"/>
        </w:tabs>
        <w:ind w:left="7164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7884"/>
        </w:tabs>
        <w:ind w:left="7884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8604"/>
        </w:tabs>
        <w:ind w:left="8604" w:hanging="360"/>
      </w:pPr>
      <w:rPr>
        <w:rFonts w:ascii="Wingdings" w:hAnsi="Wingdings" w:hint="default"/>
      </w:rPr>
    </w:lvl>
  </w:abstractNum>
  <w:abstractNum w:abstractNumId="3">
    <w:nsid w:val="06B20197"/>
    <w:multiLevelType w:val="hybridMultilevel"/>
    <w:tmpl w:val="43268FF6"/>
    <w:lvl w:ilvl="0" w:tplc="04050011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0B10262F"/>
    <w:multiLevelType w:val="hybridMultilevel"/>
    <w:tmpl w:val="3684B5FE"/>
    <w:lvl w:ilvl="0" w:tplc="04050001">
      <w:start w:val="1"/>
      <w:numFmt w:val="bullet"/>
      <w:lvlText w:val=""/>
      <w:lvlJc w:val="left"/>
      <w:pPr>
        <w:tabs>
          <w:tab w:val="num" w:pos="2844"/>
        </w:tabs>
        <w:ind w:left="284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3564"/>
        </w:tabs>
        <w:ind w:left="3564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4284"/>
        </w:tabs>
        <w:ind w:left="4284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5004"/>
        </w:tabs>
        <w:ind w:left="5004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5724"/>
        </w:tabs>
        <w:ind w:left="5724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6444"/>
        </w:tabs>
        <w:ind w:left="6444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7164"/>
        </w:tabs>
        <w:ind w:left="7164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7884"/>
        </w:tabs>
        <w:ind w:left="7884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8604"/>
        </w:tabs>
        <w:ind w:left="8604" w:hanging="360"/>
      </w:pPr>
      <w:rPr>
        <w:rFonts w:ascii="Wingdings" w:hAnsi="Wingdings" w:hint="default"/>
      </w:rPr>
    </w:lvl>
  </w:abstractNum>
  <w:abstractNum w:abstractNumId="5">
    <w:nsid w:val="0CEF5639"/>
    <w:multiLevelType w:val="hybridMultilevel"/>
    <w:tmpl w:val="23720DD0"/>
    <w:lvl w:ilvl="0" w:tplc="0405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0D1876C2"/>
    <w:multiLevelType w:val="hybridMultilevel"/>
    <w:tmpl w:val="01DA4C6A"/>
    <w:lvl w:ilvl="0" w:tplc="D474EF5A">
      <w:start w:val="1"/>
      <w:numFmt w:val="lowerLetter"/>
      <w:lvlText w:val="%1)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1" w:tplc="04050017">
      <w:start w:val="1"/>
      <w:numFmt w:val="lowerLetter"/>
      <w:lvlText w:val="%2)"/>
      <w:lvlJc w:val="left"/>
      <w:pPr>
        <w:tabs>
          <w:tab w:val="num" w:pos="1785"/>
        </w:tabs>
        <w:ind w:left="1785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505"/>
        </w:tabs>
        <w:ind w:left="2505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3225"/>
        </w:tabs>
        <w:ind w:left="3225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945"/>
        </w:tabs>
        <w:ind w:left="3945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665"/>
        </w:tabs>
        <w:ind w:left="4665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385"/>
        </w:tabs>
        <w:ind w:left="5385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6105"/>
        </w:tabs>
        <w:ind w:left="6105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825"/>
        </w:tabs>
        <w:ind w:left="6825" w:hanging="180"/>
      </w:pPr>
    </w:lvl>
  </w:abstractNum>
  <w:abstractNum w:abstractNumId="7">
    <w:nsid w:val="0E7D160A"/>
    <w:multiLevelType w:val="hybridMultilevel"/>
    <w:tmpl w:val="1360870C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>
    <w:nsid w:val="1A5C6126"/>
    <w:multiLevelType w:val="hybridMultilevel"/>
    <w:tmpl w:val="7284A81A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211A179B"/>
    <w:multiLevelType w:val="hybridMultilevel"/>
    <w:tmpl w:val="9E6058F8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21A31530"/>
    <w:multiLevelType w:val="hybridMultilevel"/>
    <w:tmpl w:val="2F10F6F8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2CB559C9"/>
    <w:multiLevelType w:val="hybridMultilevel"/>
    <w:tmpl w:val="0058A69C"/>
    <w:lvl w:ilvl="0" w:tplc="0405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2F2843B3"/>
    <w:multiLevelType w:val="hybridMultilevel"/>
    <w:tmpl w:val="E99C8486"/>
    <w:lvl w:ilvl="0" w:tplc="0405000B">
      <w:start w:val="1"/>
      <w:numFmt w:val="bullet"/>
      <w:lvlText w:val=""/>
      <w:lvlJc w:val="left"/>
      <w:pPr>
        <w:tabs>
          <w:tab w:val="num" w:pos="3204"/>
        </w:tabs>
        <w:ind w:left="3204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3924"/>
        </w:tabs>
        <w:ind w:left="3924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4644"/>
        </w:tabs>
        <w:ind w:left="4644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5364"/>
        </w:tabs>
        <w:ind w:left="5364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6084"/>
        </w:tabs>
        <w:ind w:left="6084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6804"/>
        </w:tabs>
        <w:ind w:left="6804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7524"/>
        </w:tabs>
        <w:ind w:left="7524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8244"/>
        </w:tabs>
        <w:ind w:left="8244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8964"/>
        </w:tabs>
        <w:ind w:left="8964" w:hanging="360"/>
      </w:pPr>
      <w:rPr>
        <w:rFonts w:ascii="Wingdings" w:hAnsi="Wingdings" w:hint="default"/>
      </w:rPr>
    </w:lvl>
  </w:abstractNum>
  <w:abstractNum w:abstractNumId="13">
    <w:nsid w:val="340D1DB1"/>
    <w:multiLevelType w:val="hybridMultilevel"/>
    <w:tmpl w:val="9C2CE4B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5730FDC"/>
    <w:multiLevelType w:val="hybridMultilevel"/>
    <w:tmpl w:val="4FE6B3D2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48385E81"/>
    <w:multiLevelType w:val="multilevel"/>
    <w:tmpl w:val="0DFCC7B2"/>
    <w:lvl w:ilvl="0">
      <w:start w:val="1"/>
      <w:numFmt w:val="none"/>
      <w:lvlText w:val=""/>
      <w:legacy w:legacy="1" w:legacySpace="120" w:legacyIndent="360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none"/>
      <w:lvlText w:val="o"/>
      <w:legacy w:legacy="1" w:legacySpace="120" w:legacyIndent="360"/>
      <w:lvlJc w:val="left"/>
      <w:pPr>
        <w:ind w:left="720" w:hanging="360"/>
      </w:pPr>
      <w:rPr>
        <w:rFonts w:ascii="Courier New" w:hAnsi="Courier New" w:hint="default"/>
      </w:rPr>
    </w:lvl>
    <w:lvl w:ilvl="2">
      <w:start w:val="1"/>
      <w:numFmt w:val="none"/>
      <w:lvlText w:val=""/>
      <w:legacy w:legacy="1" w:legacySpace="120" w:legacyIndent="360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none"/>
      <w:lvlText w:val=""/>
      <w:legacy w:legacy="1" w:legacySpace="120" w:legacyIndent="360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none"/>
      <w:lvlText w:val="o"/>
      <w:legacy w:legacy="1" w:legacySpace="120" w:legacyIndent="360"/>
      <w:lvlJc w:val="left"/>
      <w:pPr>
        <w:ind w:left="1800" w:hanging="360"/>
      </w:pPr>
      <w:rPr>
        <w:rFonts w:ascii="Courier New" w:hAnsi="Courier New" w:hint="default"/>
      </w:rPr>
    </w:lvl>
    <w:lvl w:ilvl="5">
      <w:start w:val="1"/>
      <w:numFmt w:val="none"/>
      <w:lvlText w:val=""/>
      <w:legacy w:legacy="1" w:legacySpace="120" w:legacyIndent="360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none"/>
      <w:lvlText w:val=""/>
      <w:legacy w:legacy="1" w:legacySpace="120" w:legacyIndent="360"/>
      <w:lvlJc w:val="left"/>
      <w:pPr>
        <w:ind w:left="2520" w:hanging="360"/>
      </w:pPr>
      <w:rPr>
        <w:rFonts w:ascii="Symbol" w:hAnsi="Symbol" w:hint="default"/>
      </w:rPr>
    </w:lvl>
    <w:lvl w:ilvl="7">
      <w:start w:val="1"/>
      <w:numFmt w:val="none"/>
      <w:lvlText w:val="o"/>
      <w:legacy w:legacy="1" w:legacySpace="120" w:legacyIndent="360"/>
      <w:lvlJc w:val="left"/>
      <w:pPr>
        <w:ind w:left="2880" w:hanging="360"/>
      </w:pPr>
      <w:rPr>
        <w:rFonts w:ascii="Courier New" w:hAnsi="Courier New" w:hint="default"/>
      </w:rPr>
    </w:lvl>
    <w:lvl w:ilvl="8">
      <w:start w:val="1"/>
      <w:numFmt w:val="none"/>
      <w:lvlText w:val=""/>
      <w:legacy w:legacy="1" w:legacySpace="120" w:legacyIndent="360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16">
    <w:nsid w:val="4BE1380B"/>
    <w:multiLevelType w:val="hybridMultilevel"/>
    <w:tmpl w:val="88605742"/>
    <w:lvl w:ilvl="0" w:tplc="04050001">
      <w:start w:val="1"/>
      <w:numFmt w:val="bullet"/>
      <w:lvlText w:val=""/>
      <w:lvlJc w:val="left"/>
      <w:pPr>
        <w:ind w:left="734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abstractNum w:abstractNumId="17">
    <w:nsid w:val="4BE300EB"/>
    <w:multiLevelType w:val="hybridMultilevel"/>
    <w:tmpl w:val="CB66BD18"/>
    <w:lvl w:ilvl="0" w:tplc="0405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4DD36FEA"/>
    <w:multiLevelType w:val="hybridMultilevel"/>
    <w:tmpl w:val="771C102A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50087739"/>
    <w:multiLevelType w:val="hybridMultilevel"/>
    <w:tmpl w:val="45761530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1FC7D2B"/>
    <w:multiLevelType w:val="hybridMultilevel"/>
    <w:tmpl w:val="77D47084"/>
    <w:lvl w:ilvl="0" w:tplc="871A84BA">
      <w:start w:val="1"/>
      <w:numFmt w:val="decimal"/>
      <w:lvlText w:val="%1)"/>
      <w:lvlJc w:val="left"/>
      <w:pPr>
        <w:tabs>
          <w:tab w:val="num" w:pos="717"/>
        </w:tabs>
        <w:ind w:left="717" w:hanging="360"/>
      </w:pPr>
      <w:rPr>
        <w:rFonts w:hint="default"/>
      </w:rPr>
    </w:lvl>
    <w:lvl w:ilvl="1" w:tplc="04050019" w:tentative="1">
      <w:start w:val="1"/>
      <w:numFmt w:val="lowerLetter"/>
      <w:lvlText w:val="%2."/>
      <w:lvlJc w:val="left"/>
      <w:pPr>
        <w:tabs>
          <w:tab w:val="num" w:pos="1437"/>
        </w:tabs>
        <w:ind w:left="1437" w:hanging="360"/>
      </w:pPr>
    </w:lvl>
    <w:lvl w:ilvl="2" w:tplc="0405001B" w:tentative="1">
      <w:start w:val="1"/>
      <w:numFmt w:val="lowerRoman"/>
      <w:lvlText w:val="%3."/>
      <w:lvlJc w:val="right"/>
      <w:pPr>
        <w:tabs>
          <w:tab w:val="num" w:pos="2157"/>
        </w:tabs>
        <w:ind w:left="2157" w:hanging="180"/>
      </w:pPr>
    </w:lvl>
    <w:lvl w:ilvl="3" w:tplc="0405000F" w:tentative="1">
      <w:start w:val="1"/>
      <w:numFmt w:val="decimal"/>
      <w:lvlText w:val="%4."/>
      <w:lvlJc w:val="left"/>
      <w:pPr>
        <w:tabs>
          <w:tab w:val="num" w:pos="2877"/>
        </w:tabs>
        <w:ind w:left="2877" w:hanging="360"/>
      </w:pPr>
    </w:lvl>
    <w:lvl w:ilvl="4" w:tplc="04050019" w:tentative="1">
      <w:start w:val="1"/>
      <w:numFmt w:val="lowerLetter"/>
      <w:lvlText w:val="%5."/>
      <w:lvlJc w:val="left"/>
      <w:pPr>
        <w:tabs>
          <w:tab w:val="num" w:pos="3597"/>
        </w:tabs>
        <w:ind w:left="3597" w:hanging="360"/>
      </w:pPr>
    </w:lvl>
    <w:lvl w:ilvl="5" w:tplc="0405001B" w:tentative="1">
      <w:start w:val="1"/>
      <w:numFmt w:val="lowerRoman"/>
      <w:lvlText w:val="%6."/>
      <w:lvlJc w:val="right"/>
      <w:pPr>
        <w:tabs>
          <w:tab w:val="num" w:pos="4317"/>
        </w:tabs>
        <w:ind w:left="4317" w:hanging="180"/>
      </w:pPr>
    </w:lvl>
    <w:lvl w:ilvl="6" w:tplc="0405000F" w:tentative="1">
      <w:start w:val="1"/>
      <w:numFmt w:val="decimal"/>
      <w:lvlText w:val="%7."/>
      <w:lvlJc w:val="left"/>
      <w:pPr>
        <w:tabs>
          <w:tab w:val="num" w:pos="5037"/>
        </w:tabs>
        <w:ind w:left="5037" w:hanging="360"/>
      </w:pPr>
    </w:lvl>
    <w:lvl w:ilvl="7" w:tplc="04050019" w:tentative="1">
      <w:start w:val="1"/>
      <w:numFmt w:val="lowerLetter"/>
      <w:lvlText w:val="%8."/>
      <w:lvlJc w:val="left"/>
      <w:pPr>
        <w:tabs>
          <w:tab w:val="num" w:pos="5757"/>
        </w:tabs>
        <w:ind w:left="5757" w:hanging="360"/>
      </w:pPr>
    </w:lvl>
    <w:lvl w:ilvl="8" w:tplc="0405001B" w:tentative="1">
      <w:start w:val="1"/>
      <w:numFmt w:val="lowerRoman"/>
      <w:lvlText w:val="%9."/>
      <w:lvlJc w:val="right"/>
      <w:pPr>
        <w:tabs>
          <w:tab w:val="num" w:pos="6477"/>
        </w:tabs>
        <w:ind w:left="6477" w:hanging="180"/>
      </w:pPr>
    </w:lvl>
  </w:abstractNum>
  <w:abstractNum w:abstractNumId="21">
    <w:nsid w:val="535225A4"/>
    <w:multiLevelType w:val="hybridMultilevel"/>
    <w:tmpl w:val="87762040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55E03404"/>
    <w:multiLevelType w:val="hybridMultilevel"/>
    <w:tmpl w:val="919693DE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6AAC27EE"/>
    <w:multiLevelType w:val="multilevel"/>
    <w:tmpl w:val="0DFCC7B2"/>
    <w:lvl w:ilvl="0">
      <w:start w:val="1"/>
      <w:numFmt w:val="none"/>
      <w:lvlText w:val=""/>
      <w:legacy w:legacy="1" w:legacySpace="120" w:legacyIndent="360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none"/>
      <w:lvlText w:val="o"/>
      <w:legacy w:legacy="1" w:legacySpace="120" w:legacyIndent="360"/>
      <w:lvlJc w:val="left"/>
      <w:pPr>
        <w:ind w:left="720" w:hanging="360"/>
      </w:pPr>
      <w:rPr>
        <w:rFonts w:ascii="Courier New" w:hAnsi="Courier New" w:hint="default"/>
      </w:rPr>
    </w:lvl>
    <w:lvl w:ilvl="2">
      <w:start w:val="1"/>
      <w:numFmt w:val="none"/>
      <w:lvlText w:val=""/>
      <w:legacy w:legacy="1" w:legacySpace="120" w:legacyIndent="360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none"/>
      <w:lvlText w:val=""/>
      <w:legacy w:legacy="1" w:legacySpace="120" w:legacyIndent="360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none"/>
      <w:lvlText w:val="o"/>
      <w:legacy w:legacy="1" w:legacySpace="120" w:legacyIndent="360"/>
      <w:lvlJc w:val="left"/>
      <w:pPr>
        <w:ind w:left="1800" w:hanging="360"/>
      </w:pPr>
      <w:rPr>
        <w:rFonts w:ascii="Courier New" w:hAnsi="Courier New" w:hint="default"/>
      </w:rPr>
    </w:lvl>
    <w:lvl w:ilvl="5">
      <w:start w:val="1"/>
      <w:numFmt w:val="none"/>
      <w:lvlText w:val=""/>
      <w:legacy w:legacy="1" w:legacySpace="120" w:legacyIndent="360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none"/>
      <w:lvlText w:val=""/>
      <w:legacy w:legacy="1" w:legacySpace="120" w:legacyIndent="360"/>
      <w:lvlJc w:val="left"/>
      <w:pPr>
        <w:ind w:left="2520" w:hanging="360"/>
      </w:pPr>
      <w:rPr>
        <w:rFonts w:ascii="Symbol" w:hAnsi="Symbol" w:hint="default"/>
      </w:rPr>
    </w:lvl>
    <w:lvl w:ilvl="7">
      <w:start w:val="1"/>
      <w:numFmt w:val="none"/>
      <w:lvlText w:val="o"/>
      <w:legacy w:legacy="1" w:legacySpace="120" w:legacyIndent="360"/>
      <w:lvlJc w:val="left"/>
      <w:pPr>
        <w:ind w:left="2880" w:hanging="360"/>
      </w:pPr>
      <w:rPr>
        <w:rFonts w:ascii="Courier New" w:hAnsi="Courier New" w:hint="default"/>
      </w:rPr>
    </w:lvl>
    <w:lvl w:ilvl="8">
      <w:start w:val="1"/>
      <w:numFmt w:val="none"/>
      <w:lvlText w:val=""/>
      <w:legacy w:legacy="1" w:legacySpace="120" w:legacyIndent="360"/>
      <w:lvlJc w:val="left"/>
      <w:pPr>
        <w:ind w:left="3240" w:hanging="360"/>
      </w:pPr>
      <w:rPr>
        <w:rFonts w:ascii="Wingdings" w:hAnsi="Wingdings" w:hint="default"/>
      </w:rPr>
    </w:lvl>
  </w:abstractNum>
  <w:abstractNum w:abstractNumId="24">
    <w:nsid w:val="70E43D72"/>
    <w:multiLevelType w:val="hybridMultilevel"/>
    <w:tmpl w:val="1DFE087E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785E7664"/>
    <w:multiLevelType w:val="hybridMultilevel"/>
    <w:tmpl w:val="5A98E3B2"/>
    <w:lvl w:ilvl="0" w:tplc="0405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7C243B5F"/>
    <w:multiLevelType w:val="hybridMultilevel"/>
    <w:tmpl w:val="B608FA80"/>
    <w:lvl w:ilvl="0" w:tplc="0405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5"/>
  </w:num>
  <w:num w:numId="3">
    <w:abstractNumId w:val="1"/>
  </w:num>
  <w:num w:numId="4">
    <w:abstractNumId w:val="18"/>
  </w:num>
  <w:num w:numId="5">
    <w:abstractNumId w:val="5"/>
  </w:num>
  <w:num w:numId="6">
    <w:abstractNumId w:val="11"/>
  </w:num>
  <w:num w:numId="7">
    <w:abstractNumId w:val="8"/>
  </w:num>
  <w:num w:numId="8">
    <w:abstractNumId w:val="14"/>
  </w:num>
  <w:num w:numId="9">
    <w:abstractNumId w:val="7"/>
  </w:num>
  <w:num w:numId="10">
    <w:abstractNumId w:val="6"/>
  </w:num>
  <w:num w:numId="11">
    <w:abstractNumId w:val="24"/>
  </w:num>
  <w:num w:numId="12">
    <w:abstractNumId w:val="10"/>
  </w:num>
  <w:num w:numId="13">
    <w:abstractNumId w:val="4"/>
  </w:num>
  <w:num w:numId="14">
    <w:abstractNumId w:val="12"/>
  </w:num>
  <w:num w:numId="15">
    <w:abstractNumId w:val="2"/>
  </w:num>
  <w:num w:numId="16">
    <w:abstractNumId w:val="9"/>
  </w:num>
  <w:num w:numId="17">
    <w:abstractNumId w:val="21"/>
  </w:num>
  <w:num w:numId="18">
    <w:abstractNumId w:val="20"/>
  </w:num>
  <w:num w:numId="19">
    <w:abstractNumId w:val="3"/>
  </w:num>
  <w:num w:numId="20">
    <w:abstractNumId w:val="25"/>
  </w:num>
  <w:num w:numId="21">
    <w:abstractNumId w:val="26"/>
  </w:num>
  <w:num w:numId="22">
    <w:abstractNumId w:val="0"/>
    <w:lvlOverride w:ilvl="0">
      <w:lvl w:ilvl="0">
        <w:start w:val="65535"/>
        <w:numFmt w:val="bullet"/>
        <w:lvlText w:val="&gt;"/>
        <w:legacy w:legacy="1" w:legacySpace="0" w:legacyIndent="270"/>
        <w:lvlJc w:val="left"/>
        <w:rPr>
          <w:rFonts w:ascii="Times New Roman" w:hAnsi="Times New Roman" w:cs="Times New Roman" w:hint="default"/>
        </w:rPr>
      </w:lvl>
    </w:lvlOverride>
  </w:num>
  <w:num w:numId="23">
    <w:abstractNumId w:val="17"/>
  </w:num>
  <w:num w:numId="24">
    <w:abstractNumId w:val="22"/>
  </w:num>
  <w:num w:numId="25">
    <w:abstractNumId w:val="19"/>
  </w:num>
  <w:num w:numId="26">
    <w:abstractNumId w:val="16"/>
  </w:num>
  <w:num w:numId="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08"/>
  <w:hyphenationZone w:val="425"/>
  <w:doNotHyphenateCaps/>
  <w:drawingGridHorizontalSpacing w:val="120"/>
  <w:drawingGridVerticalSpacing w:val="120"/>
  <w:displayVerticalDrawingGridEvery w:val="0"/>
  <w:doNotUseMarginsForDrawingGridOrigin/>
  <w:noPunctuationKerning/>
  <w:characterSpacingControl w:val="doNotCompress"/>
  <w:hdrShapeDefaults>
    <o:shapedefaults v:ext="edit" spidmax="2053">
      <o:colormenu v:ext="edit" fillcolor="red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PrinterMetrics/>
    <w:doNotSuppressParagraphBorders/>
    <w:footnoteLayoutLikeWW8/>
    <w:shapeLayoutLikeWW8/>
    <w:alignTablesRowByRow/>
    <w:forgetLastTabAlignment/>
    <w:autoSpaceLikeWord95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6B58F4"/>
    <w:rsid w:val="00011E82"/>
    <w:rsid w:val="00032438"/>
    <w:rsid w:val="000348EA"/>
    <w:rsid w:val="000420FE"/>
    <w:rsid w:val="00050CAF"/>
    <w:rsid w:val="00060707"/>
    <w:rsid w:val="00061B16"/>
    <w:rsid w:val="00064485"/>
    <w:rsid w:val="0007122A"/>
    <w:rsid w:val="000727D3"/>
    <w:rsid w:val="000760A2"/>
    <w:rsid w:val="0008592D"/>
    <w:rsid w:val="0009082F"/>
    <w:rsid w:val="0009083F"/>
    <w:rsid w:val="000B5A28"/>
    <w:rsid w:val="000C0500"/>
    <w:rsid w:val="000C28C1"/>
    <w:rsid w:val="000D2D63"/>
    <w:rsid w:val="000D3F3B"/>
    <w:rsid w:val="000D75A7"/>
    <w:rsid w:val="000F60D5"/>
    <w:rsid w:val="0010194E"/>
    <w:rsid w:val="00106CC9"/>
    <w:rsid w:val="001124D1"/>
    <w:rsid w:val="00114998"/>
    <w:rsid w:val="0013717C"/>
    <w:rsid w:val="00151248"/>
    <w:rsid w:val="00171378"/>
    <w:rsid w:val="00177614"/>
    <w:rsid w:val="00180812"/>
    <w:rsid w:val="001B4371"/>
    <w:rsid w:val="001C28A2"/>
    <w:rsid w:val="001C3D02"/>
    <w:rsid w:val="001D39EB"/>
    <w:rsid w:val="001D3E9C"/>
    <w:rsid w:val="001D540B"/>
    <w:rsid w:val="001E7FDE"/>
    <w:rsid w:val="00202F0C"/>
    <w:rsid w:val="00220292"/>
    <w:rsid w:val="00230C87"/>
    <w:rsid w:val="00273726"/>
    <w:rsid w:val="00285D7A"/>
    <w:rsid w:val="0028750D"/>
    <w:rsid w:val="00293161"/>
    <w:rsid w:val="00295F33"/>
    <w:rsid w:val="00296CD9"/>
    <w:rsid w:val="00297D61"/>
    <w:rsid w:val="002A733F"/>
    <w:rsid w:val="002C74BE"/>
    <w:rsid w:val="002D4EE0"/>
    <w:rsid w:val="002E7CE3"/>
    <w:rsid w:val="00307683"/>
    <w:rsid w:val="0032027E"/>
    <w:rsid w:val="003304EE"/>
    <w:rsid w:val="00333225"/>
    <w:rsid w:val="00333593"/>
    <w:rsid w:val="003344BC"/>
    <w:rsid w:val="003352E3"/>
    <w:rsid w:val="00354D46"/>
    <w:rsid w:val="00360090"/>
    <w:rsid w:val="00360458"/>
    <w:rsid w:val="003725EA"/>
    <w:rsid w:val="00377049"/>
    <w:rsid w:val="00377B01"/>
    <w:rsid w:val="00382680"/>
    <w:rsid w:val="00385302"/>
    <w:rsid w:val="00386867"/>
    <w:rsid w:val="003B1552"/>
    <w:rsid w:val="003C1197"/>
    <w:rsid w:val="003C5185"/>
    <w:rsid w:val="003E6DD3"/>
    <w:rsid w:val="003F1677"/>
    <w:rsid w:val="00410B29"/>
    <w:rsid w:val="0042016B"/>
    <w:rsid w:val="00446B26"/>
    <w:rsid w:val="00452298"/>
    <w:rsid w:val="0046411C"/>
    <w:rsid w:val="00471261"/>
    <w:rsid w:val="00491137"/>
    <w:rsid w:val="00492772"/>
    <w:rsid w:val="004B1099"/>
    <w:rsid w:val="004E0760"/>
    <w:rsid w:val="004E28F9"/>
    <w:rsid w:val="004E4FBF"/>
    <w:rsid w:val="004E5E0F"/>
    <w:rsid w:val="005004B7"/>
    <w:rsid w:val="00501091"/>
    <w:rsid w:val="00507953"/>
    <w:rsid w:val="005102A0"/>
    <w:rsid w:val="00526C0F"/>
    <w:rsid w:val="00530B13"/>
    <w:rsid w:val="00541E42"/>
    <w:rsid w:val="00560F11"/>
    <w:rsid w:val="00584B28"/>
    <w:rsid w:val="00595437"/>
    <w:rsid w:val="005A6486"/>
    <w:rsid w:val="005B33C3"/>
    <w:rsid w:val="005F6E0C"/>
    <w:rsid w:val="00600A48"/>
    <w:rsid w:val="00615544"/>
    <w:rsid w:val="00621EFD"/>
    <w:rsid w:val="00633AB5"/>
    <w:rsid w:val="006350A4"/>
    <w:rsid w:val="006457A3"/>
    <w:rsid w:val="00651CB2"/>
    <w:rsid w:val="00651D9D"/>
    <w:rsid w:val="00667367"/>
    <w:rsid w:val="00677845"/>
    <w:rsid w:val="006B0065"/>
    <w:rsid w:val="006B22CE"/>
    <w:rsid w:val="006B58F4"/>
    <w:rsid w:val="006D2DB6"/>
    <w:rsid w:val="006F3D91"/>
    <w:rsid w:val="0071009A"/>
    <w:rsid w:val="007127E3"/>
    <w:rsid w:val="00734F21"/>
    <w:rsid w:val="00735FBC"/>
    <w:rsid w:val="00745B60"/>
    <w:rsid w:val="00745BE9"/>
    <w:rsid w:val="00752EF8"/>
    <w:rsid w:val="00765653"/>
    <w:rsid w:val="007744E6"/>
    <w:rsid w:val="00777C09"/>
    <w:rsid w:val="007A0A08"/>
    <w:rsid w:val="007D0516"/>
    <w:rsid w:val="007F2294"/>
    <w:rsid w:val="008020C6"/>
    <w:rsid w:val="00811E5F"/>
    <w:rsid w:val="0081206C"/>
    <w:rsid w:val="008121D8"/>
    <w:rsid w:val="00823829"/>
    <w:rsid w:val="00833924"/>
    <w:rsid w:val="008518D8"/>
    <w:rsid w:val="0086444C"/>
    <w:rsid w:val="008775A7"/>
    <w:rsid w:val="008854C2"/>
    <w:rsid w:val="0088709D"/>
    <w:rsid w:val="008B6252"/>
    <w:rsid w:val="008B7746"/>
    <w:rsid w:val="008C44F8"/>
    <w:rsid w:val="008D0AF8"/>
    <w:rsid w:val="008E3273"/>
    <w:rsid w:val="008E7E43"/>
    <w:rsid w:val="008E7EDA"/>
    <w:rsid w:val="008F2E22"/>
    <w:rsid w:val="0090625F"/>
    <w:rsid w:val="00910848"/>
    <w:rsid w:val="00910FC6"/>
    <w:rsid w:val="0091592C"/>
    <w:rsid w:val="00923AA7"/>
    <w:rsid w:val="009265D6"/>
    <w:rsid w:val="00942724"/>
    <w:rsid w:val="009651B5"/>
    <w:rsid w:val="00965EBB"/>
    <w:rsid w:val="009763B2"/>
    <w:rsid w:val="00977CBD"/>
    <w:rsid w:val="00982AF9"/>
    <w:rsid w:val="00990147"/>
    <w:rsid w:val="00993657"/>
    <w:rsid w:val="009936BC"/>
    <w:rsid w:val="00997B2C"/>
    <w:rsid w:val="009A63BF"/>
    <w:rsid w:val="009A6542"/>
    <w:rsid w:val="009C3F93"/>
    <w:rsid w:val="009D1898"/>
    <w:rsid w:val="009D38C2"/>
    <w:rsid w:val="009D5DEC"/>
    <w:rsid w:val="009D7BFE"/>
    <w:rsid w:val="009F65A5"/>
    <w:rsid w:val="009F6DDA"/>
    <w:rsid w:val="00A015F4"/>
    <w:rsid w:val="00A111A9"/>
    <w:rsid w:val="00A12A20"/>
    <w:rsid w:val="00A26A68"/>
    <w:rsid w:val="00A27F12"/>
    <w:rsid w:val="00A30CF4"/>
    <w:rsid w:val="00A5688B"/>
    <w:rsid w:val="00A60222"/>
    <w:rsid w:val="00A61810"/>
    <w:rsid w:val="00A6516B"/>
    <w:rsid w:val="00A72B44"/>
    <w:rsid w:val="00A73989"/>
    <w:rsid w:val="00A75CFC"/>
    <w:rsid w:val="00A8395A"/>
    <w:rsid w:val="00A859F7"/>
    <w:rsid w:val="00A906E0"/>
    <w:rsid w:val="00A93104"/>
    <w:rsid w:val="00AA3087"/>
    <w:rsid w:val="00AB0A7C"/>
    <w:rsid w:val="00AB230F"/>
    <w:rsid w:val="00AC5C1D"/>
    <w:rsid w:val="00AE2398"/>
    <w:rsid w:val="00B01B2B"/>
    <w:rsid w:val="00B044BF"/>
    <w:rsid w:val="00B04AF3"/>
    <w:rsid w:val="00B1053D"/>
    <w:rsid w:val="00B27858"/>
    <w:rsid w:val="00B30ABD"/>
    <w:rsid w:val="00B349C1"/>
    <w:rsid w:val="00B54EE8"/>
    <w:rsid w:val="00B7034B"/>
    <w:rsid w:val="00BA105B"/>
    <w:rsid w:val="00BA469B"/>
    <w:rsid w:val="00BD5EEB"/>
    <w:rsid w:val="00BD7283"/>
    <w:rsid w:val="00BE24C1"/>
    <w:rsid w:val="00BF018D"/>
    <w:rsid w:val="00BF265A"/>
    <w:rsid w:val="00BF2D90"/>
    <w:rsid w:val="00C15246"/>
    <w:rsid w:val="00C161AE"/>
    <w:rsid w:val="00C21B50"/>
    <w:rsid w:val="00C26255"/>
    <w:rsid w:val="00C31677"/>
    <w:rsid w:val="00C40B59"/>
    <w:rsid w:val="00C52941"/>
    <w:rsid w:val="00C52D2E"/>
    <w:rsid w:val="00C5436F"/>
    <w:rsid w:val="00C60668"/>
    <w:rsid w:val="00C7473A"/>
    <w:rsid w:val="00C777A4"/>
    <w:rsid w:val="00C80CAB"/>
    <w:rsid w:val="00C8319F"/>
    <w:rsid w:val="00C8456C"/>
    <w:rsid w:val="00C906D9"/>
    <w:rsid w:val="00C93886"/>
    <w:rsid w:val="00C96274"/>
    <w:rsid w:val="00CA0F9C"/>
    <w:rsid w:val="00CB0A3B"/>
    <w:rsid w:val="00CC04AD"/>
    <w:rsid w:val="00CC2DA8"/>
    <w:rsid w:val="00CC6631"/>
    <w:rsid w:val="00CC7488"/>
    <w:rsid w:val="00CD2E29"/>
    <w:rsid w:val="00CD6772"/>
    <w:rsid w:val="00CF3573"/>
    <w:rsid w:val="00D0236E"/>
    <w:rsid w:val="00D10EBE"/>
    <w:rsid w:val="00D45135"/>
    <w:rsid w:val="00D558B7"/>
    <w:rsid w:val="00D718C9"/>
    <w:rsid w:val="00D75B20"/>
    <w:rsid w:val="00D80DAD"/>
    <w:rsid w:val="00DA0CC8"/>
    <w:rsid w:val="00DA593F"/>
    <w:rsid w:val="00DB03AE"/>
    <w:rsid w:val="00DB5891"/>
    <w:rsid w:val="00DC2EF7"/>
    <w:rsid w:val="00DD022F"/>
    <w:rsid w:val="00DE14C7"/>
    <w:rsid w:val="00DE1B3E"/>
    <w:rsid w:val="00DE4563"/>
    <w:rsid w:val="00DF2AC1"/>
    <w:rsid w:val="00DF6082"/>
    <w:rsid w:val="00DF7E03"/>
    <w:rsid w:val="00E21B74"/>
    <w:rsid w:val="00E4099D"/>
    <w:rsid w:val="00E47F23"/>
    <w:rsid w:val="00E5187B"/>
    <w:rsid w:val="00E53D2C"/>
    <w:rsid w:val="00E662F3"/>
    <w:rsid w:val="00E77F25"/>
    <w:rsid w:val="00E930EA"/>
    <w:rsid w:val="00E95CB5"/>
    <w:rsid w:val="00EA2A8F"/>
    <w:rsid w:val="00EA772B"/>
    <w:rsid w:val="00EB5F77"/>
    <w:rsid w:val="00EB7760"/>
    <w:rsid w:val="00EE05C0"/>
    <w:rsid w:val="00EE0FC1"/>
    <w:rsid w:val="00EE4BE9"/>
    <w:rsid w:val="00F003CC"/>
    <w:rsid w:val="00F170D1"/>
    <w:rsid w:val="00F204FF"/>
    <w:rsid w:val="00F20F9E"/>
    <w:rsid w:val="00F241A2"/>
    <w:rsid w:val="00F330CB"/>
    <w:rsid w:val="00F402D0"/>
    <w:rsid w:val="00F53F34"/>
    <w:rsid w:val="00F553AC"/>
    <w:rsid w:val="00F64243"/>
    <w:rsid w:val="00F7250A"/>
    <w:rsid w:val="00F734D7"/>
    <w:rsid w:val="00F77737"/>
    <w:rsid w:val="00F96BFC"/>
    <w:rsid w:val="00FA259B"/>
    <w:rsid w:val="00FA4286"/>
    <w:rsid w:val="00FB465F"/>
    <w:rsid w:val="00FB7C1D"/>
    <w:rsid w:val="00FC1D32"/>
    <w:rsid w:val="00FC380D"/>
    <w:rsid w:val="00FE7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metricconverter"/>
  <w:shapeDefaults>
    <o:shapedefaults v:ext="edit" spidmax="2053">
      <o:colormenu v:ext="edit" fillcolor="red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cs-CZ" w:eastAsia="cs-CZ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ln">
    <w:name w:val="Normal"/>
    <w:qFormat/>
    <w:rsid w:val="00BD5EEB"/>
    <w:pPr>
      <w:overflowPunct w:val="0"/>
      <w:autoSpaceDE w:val="0"/>
      <w:autoSpaceDN w:val="0"/>
      <w:adjustRightInd w:val="0"/>
      <w:textAlignment w:val="baseline"/>
    </w:pPr>
    <w:rPr>
      <w:rFonts w:ascii="Arial" w:hAnsi="Arial"/>
    </w:rPr>
  </w:style>
  <w:style w:type="paragraph" w:styleId="Nadpis1">
    <w:name w:val="heading 1"/>
    <w:basedOn w:val="Normln"/>
    <w:next w:val="Normln"/>
    <w:qFormat/>
    <w:rsid w:val="00307683"/>
    <w:pPr>
      <w:keepNext/>
      <w:spacing w:before="240" w:after="60"/>
      <w:outlineLvl w:val="0"/>
    </w:pPr>
    <w:rPr>
      <w:b/>
      <w:kern w:val="32"/>
      <w:sz w:val="28"/>
    </w:rPr>
  </w:style>
  <w:style w:type="paragraph" w:styleId="Nadpis2">
    <w:name w:val="heading 2"/>
    <w:basedOn w:val="Normln"/>
    <w:next w:val="Normln"/>
    <w:qFormat/>
    <w:rsid w:val="00307683"/>
    <w:pPr>
      <w:keepNext/>
      <w:spacing w:before="240" w:after="60"/>
      <w:outlineLvl w:val="1"/>
    </w:pPr>
    <w:rPr>
      <w:b/>
      <w:i/>
      <w:sz w:val="28"/>
    </w:rPr>
  </w:style>
  <w:style w:type="paragraph" w:styleId="Nadpis3">
    <w:name w:val="heading 3"/>
    <w:basedOn w:val="Normln"/>
    <w:next w:val="Normln"/>
    <w:qFormat/>
    <w:rsid w:val="00307683"/>
    <w:pPr>
      <w:keepNext/>
      <w:spacing w:before="240" w:after="60"/>
      <w:outlineLvl w:val="2"/>
    </w:pPr>
    <w:rPr>
      <w:b/>
      <w:sz w:val="26"/>
    </w:rPr>
  </w:style>
  <w:style w:type="paragraph" w:styleId="Nadpis4">
    <w:name w:val="heading 4"/>
    <w:basedOn w:val="Normln"/>
    <w:next w:val="Normln"/>
    <w:qFormat/>
    <w:rsid w:val="00307683"/>
    <w:pPr>
      <w:keepNext/>
      <w:jc w:val="center"/>
      <w:outlineLvl w:val="3"/>
    </w:pPr>
    <w:rPr>
      <w:b/>
      <w:bCs/>
      <w:sz w:val="24"/>
      <w:u w:val="single"/>
    </w:rPr>
  </w:style>
  <w:style w:type="paragraph" w:styleId="Nadpis5">
    <w:name w:val="heading 5"/>
    <w:basedOn w:val="Normln"/>
    <w:next w:val="Normln"/>
    <w:qFormat/>
    <w:rsid w:val="00307683"/>
    <w:pPr>
      <w:spacing w:before="240" w:after="60"/>
      <w:outlineLvl w:val="4"/>
    </w:pPr>
    <w:rPr>
      <w:b/>
      <w:i/>
      <w:sz w:val="26"/>
    </w:rPr>
  </w:style>
  <w:style w:type="paragraph" w:styleId="Nadpis6">
    <w:name w:val="heading 6"/>
    <w:basedOn w:val="Normln"/>
    <w:next w:val="Normln"/>
    <w:qFormat/>
    <w:rsid w:val="00307683"/>
    <w:pPr>
      <w:keepNext/>
      <w:overflowPunct/>
      <w:autoSpaceDE/>
      <w:autoSpaceDN/>
      <w:adjustRightInd/>
      <w:textAlignment w:val="auto"/>
      <w:outlineLvl w:val="5"/>
    </w:pPr>
    <w:rPr>
      <w:rFonts w:ascii="Times New Roman" w:hAnsi="Times New Roman"/>
      <w:b/>
      <w:sz w:val="32"/>
      <w:szCs w:val="24"/>
    </w:rPr>
  </w:style>
  <w:style w:type="paragraph" w:styleId="Nadpis7">
    <w:name w:val="heading 7"/>
    <w:basedOn w:val="Normln"/>
    <w:next w:val="Normln"/>
    <w:qFormat/>
    <w:rsid w:val="00307683"/>
    <w:pPr>
      <w:keepNext/>
      <w:outlineLvl w:val="6"/>
    </w:pPr>
    <w:rPr>
      <w:b/>
      <w:bCs/>
      <w:color w:val="339966"/>
    </w:rPr>
  </w:style>
  <w:style w:type="paragraph" w:styleId="Nadpis8">
    <w:name w:val="heading 8"/>
    <w:basedOn w:val="Normln"/>
    <w:next w:val="Normln"/>
    <w:qFormat/>
    <w:rsid w:val="00307683"/>
    <w:pPr>
      <w:keepNext/>
      <w:jc w:val="center"/>
      <w:outlineLvl w:val="7"/>
    </w:pPr>
    <w:rPr>
      <w:b/>
      <w:bCs/>
      <w:color w:val="FF0000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Zhlav">
    <w:name w:val="header"/>
    <w:basedOn w:val="Normln"/>
    <w:rsid w:val="00307683"/>
    <w:pPr>
      <w:tabs>
        <w:tab w:val="center" w:pos="4536"/>
        <w:tab w:val="right" w:pos="9072"/>
      </w:tabs>
    </w:pPr>
    <w:rPr>
      <w:sz w:val="16"/>
    </w:rPr>
  </w:style>
  <w:style w:type="paragraph" w:styleId="Zkladntext">
    <w:name w:val="Body Text"/>
    <w:basedOn w:val="Normln"/>
    <w:rsid w:val="00307683"/>
    <w:pPr>
      <w:spacing w:before="40"/>
      <w:jc w:val="both"/>
    </w:pPr>
  </w:style>
  <w:style w:type="paragraph" w:styleId="Zpat">
    <w:name w:val="footer"/>
    <w:basedOn w:val="Normln"/>
    <w:rsid w:val="00307683"/>
    <w:pPr>
      <w:tabs>
        <w:tab w:val="center" w:pos="4536"/>
        <w:tab w:val="right" w:pos="9072"/>
      </w:tabs>
    </w:pPr>
    <w:rPr>
      <w:sz w:val="16"/>
    </w:rPr>
  </w:style>
  <w:style w:type="character" w:styleId="slostrnky">
    <w:name w:val="page number"/>
    <w:basedOn w:val="Standardnpsmoodstavce"/>
    <w:rsid w:val="00307683"/>
  </w:style>
  <w:style w:type="paragraph" w:customStyle="1" w:styleId="Tit1">
    <w:name w:val="Tit1"/>
    <w:basedOn w:val="Normln"/>
    <w:rsid w:val="00307683"/>
    <w:pPr>
      <w:tabs>
        <w:tab w:val="center" w:pos="4820"/>
      </w:tabs>
      <w:spacing w:before="4000" w:after="600"/>
      <w:jc w:val="center"/>
    </w:pPr>
    <w:rPr>
      <w:b/>
      <w:sz w:val="24"/>
    </w:rPr>
  </w:style>
  <w:style w:type="paragraph" w:customStyle="1" w:styleId="Tit2">
    <w:name w:val="Tit2"/>
    <w:basedOn w:val="Tit1"/>
    <w:rsid w:val="00307683"/>
    <w:pPr>
      <w:spacing w:before="0" w:after="4000"/>
    </w:pPr>
    <w:rPr>
      <w:sz w:val="28"/>
    </w:rPr>
  </w:style>
  <w:style w:type="paragraph" w:styleId="Rejstk1">
    <w:name w:val="index 1"/>
    <w:basedOn w:val="Normln"/>
    <w:next w:val="Normln"/>
    <w:semiHidden/>
    <w:rsid w:val="00307683"/>
    <w:pPr>
      <w:tabs>
        <w:tab w:val="left" w:pos="2268"/>
      </w:tabs>
      <w:ind w:left="200" w:hanging="200"/>
    </w:pPr>
  </w:style>
  <w:style w:type="paragraph" w:customStyle="1" w:styleId="Rozvrendokumentu1">
    <w:name w:val="Rozvržení dokumentu1"/>
    <w:basedOn w:val="Normln"/>
    <w:rsid w:val="00307683"/>
    <w:pPr>
      <w:shd w:val="clear" w:color="auto" w:fill="000080"/>
    </w:pPr>
    <w:rPr>
      <w:rFonts w:ascii="Tahoma" w:hAnsi="Tahoma"/>
    </w:rPr>
  </w:style>
  <w:style w:type="paragraph" w:customStyle="1" w:styleId="Parametry">
    <w:name w:val="Parametry"/>
    <w:basedOn w:val="Normln"/>
    <w:rsid w:val="00307683"/>
    <w:pPr>
      <w:tabs>
        <w:tab w:val="left" w:leader="dot" w:pos="6804"/>
      </w:tabs>
    </w:pPr>
  </w:style>
  <w:style w:type="paragraph" w:customStyle="1" w:styleId="Poloha">
    <w:name w:val="Poíloha"/>
    <w:basedOn w:val="Rejstk1"/>
    <w:next w:val="Normln"/>
    <w:rsid w:val="00307683"/>
    <w:rPr>
      <w:color w:val="0000FF"/>
    </w:rPr>
  </w:style>
  <w:style w:type="paragraph" w:styleId="Obsah1">
    <w:name w:val="toc 1"/>
    <w:basedOn w:val="Normln"/>
    <w:next w:val="Normln"/>
    <w:semiHidden/>
    <w:rsid w:val="00307683"/>
  </w:style>
  <w:style w:type="paragraph" w:styleId="Obsah2">
    <w:name w:val="toc 2"/>
    <w:basedOn w:val="Normln"/>
    <w:next w:val="Normln"/>
    <w:semiHidden/>
    <w:rsid w:val="00307683"/>
    <w:pPr>
      <w:ind w:left="200"/>
    </w:pPr>
  </w:style>
  <w:style w:type="paragraph" w:styleId="Obsah3">
    <w:name w:val="toc 3"/>
    <w:basedOn w:val="Normln"/>
    <w:next w:val="Normln"/>
    <w:semiHidden/>
    <w:rsid w:val="00307683"/>
    <w:pPr>
      <w:ind w:left="400"/>
    </w:pPr>
  </w:style>
  <w:style w:type="paragraph" w:styleId="Obsah4">
    <w:name w:val="toc 4"/>
    <w:basedOn w:val="Normln"/>
    <w:next w:val="Normln"/>
    <w:semiHidden/>
    <w:rsid w:val="00307683"/>
    <w:pPr>
      <w:ind w:left="600"/>
    </w:pPr>
  </w:style>
  <w:style w:type="paragraph" w:styleId="Obsah5">
    <w:name w:val="toc 5"/>
    <w:basedOn w:val="Normln"/>
    <w:next w:val="Normln"/>
    <w:semiHidden/>
    <w:rsid w:val="00307683"/>
    <w:pPr>
      <w:ind w:left="800"/>
    </w:pPr>
  </w:style>
  <w:style w:type="paragraph" w:styleId="Obsah6">
    <w:name w:val="toc 6"/>
    <w:basedOn w:val="Normln"/>
    <w:next w:val="Normln"/>
    <w:semiHidden/>
    <w:rsid w:val="00307683"/>
    <w:pPr>
      <w:ind w:left="1000"/>
    </w:pPr>
  </w:style>
  <w:style w:type="paragraph" w:styleId="Obsah7">
    <w:name w:val="toc 7"/>
    <w:basedOn w:val="Normln"/>
    <w:next w:val="Normln"/>
    <w:semiHidden/>
    <w:rsid w:val="00307683"/>
    <w:pPr>
      <w:ind w:left="1200"/>
    </w:pPr>
  </w:style>
  <w:style w:type="paragraph" w:styleId="Obsah8">
    <w:name w:val="toc 8"/>
    <w:basedOn w:val="Normln"/>
    <w:next w:val="Normln"/>
    <w:semiHidden/>
    <w:rsid w:val="00307683"/>
    <w:pPr>
      <w:ind w:left="1400"/>
    </w:pPr>
  </w:style>
  <w:style w:type="paragraph" w:styleId="Obsah9">
    <w:name w:val="toc 9"/>
    <w:basedOn w:val="Normln"/>
    <w:next w:val="Normln"/>
    <w:semiHidden/>
    <w:rsid w:val="00307683"/>
    <w:pPr>
      <w:ind w:left="1600"/>
    </w:pPr>
  </w:style>
  <w:style w:type="character" w:customStyle="1" w:styleId="Hypertextovodkaz1">
    <w:name w:val="Hypertextový odkaz1"/>
    <w:basedOn w:val="Standardnpsmoodstavce"/>
    <w:rsid w:val="00307683"/>
    <w:rPr>
      <w:color w:val="0000FF"/>
      <w:u w:val="single"/>
    </w:rPr>
  </w:style>
  <w:style w:type="paragraph" w:customStyle="1" w:styleId="Rozvrendokumentu2">
    <w:name w:val="Rozvržení dokumentu2"/>
    <w:basedOn w:val="Normln"/>
    <w:rsid w:val="00307683"/>
    <w:pPr>
      <w:shd w:val="clear" w:color="auto" w:fill="000080"/>
    </w:pPr>
    <w:rPr>
      <w:rFonts w:ascii="Tahoma" w:hAnsi="Tahoma"/>
    </w:rPr>
  </w:style>
  <w:style w:type="paragraph" w:customStyle="1" w:styleId="Rozvrendokumentu3">
    <w:name w:val="Rozvržení dokumentu3"/>
    <w:basedOn w:val="Normln"/>
    <w:rsid w:val="00307683"/>
    <w:pPr>
      <w:shd w:val="clear" w:color="auto" w:fill="000080"/>
    </w:pPr>
    <w:rPr>
      <w:rFonts w:ascii="Tahoma" w:hAnsi="Tahoma"/>
    </w:rPr>
  </w:style>
  <w:style w:type="character" w:customStyle="1" w:styleId="Hypertextovodkaz2">
    <w:name w:val="Hypertextový odkaz2"/>
    <w:basedOn w:val="Standardnpsmoodstavce"/>
    <w:rsid w:val="00307683"/>
    <w:rPr>
      <w:color w:val="0000FF"/>
      <w:u w:val="single"/>
    </w:rPr>
  </w:style>
  <w:style w:type="paragraph" w:styleId="Rozloendokumentu">
    <w:name w:val="Document Map"/>
    <w:basedOn w:val="Normln"/>
    <w:semiHidden/>
    <w:rsid w:val="00307683"/>
    <w:pPr>
      <w:shd w:val="clear" w:color="auto" w:fill="000080"/>
    </w:pPr>
    <w:rPr>
      <w:rFonts w:ascii="Tahoma" w:hAnsi="Tahoma" w:cs="Tahoma"/>
    </w:rPr>
  </w:style>
  <w:style w:type="character" w:styleId="Hypertextovodkaz">
    <w:name w:val="Hyperlink"/>
    <w:basedOn w:val="Standardnpsmoodstavce"/>
    <w:rsid w:val="00307683"/>
    <w:rPr>
      <w:color w:val="0000FF"/>
      <w:u w:val="single"/>
    </w:rPr>
  </w:style>
  <w:style w:type="character" w:styleId="Sledovanodkaz">
    <w:name w:val="FollowedHyperlink"/>
    <w:basedOn w:val="Standardnpsmoodstavce"/>
    <w:rsid w:val="00307683"/>
    <w:rPr>
      <w:color w:val="800080"/>
      <w:u w:val="single"/>
    </w:rPr>
  </w:style>
  <w:style w:type="paragraph" w:styleId="Zkladntextodsazen">
    <w:name w:val="Body Text Indent"/>
    <w:basedOn w:val="Normln"/>
    <w:rsid w:val="00230C87"/>
    <w:pPr>
      <w:spacing w:after="120"/>
      <w:ind w:left="283"/>
    </w:pPr>
  </w:style>
  <w:style w:type="paragraph" w:styleId="Podpis">
    <w:name w:val="Signature"/>
    <w:basedOn w:val="Normln"/>
    <w:rsid w:val="00745BE9"/>
    <w:pPr>
      <w:overflowPunct/>
      <w:autoSpaceDE/>
      <w:autoSpaceDN/>
      <w:adjustRightInd/>
      <w:textAlignment w:val="auto"/>
    </w:pPr>
    <w:rPr>
      <w:rFonts w:ascii="TopazFEF" w:hAnsi="TopazFEF"/>
      <w:sz w:val="24"/>
      <w:lang w:val="sv-SE"/>
    </w:rPr>
  </w:style>
  <w:style w:type="character" w:customStyle="1" w:styleId="platne1">
    <w:name w:val="platne1"/>
    <w:basedOn w:val="Standardnpsmoodstavce"/>
    <w:rsid w:val="00DF2AC1"/>
    <w:rPr>
      <w:w w:val="120"/>
    </w:rPr>
  </w:style>
  <w:style w:type="character" w:styleId="Siln">
    <w:name w:val="Strong"/>
    <w:basedOn w:val="Standardnpsmoodstavce"/>
    <w:qFormat/>
    <w:rsid w:val="00DF2AC1"/>
    <w:rPr>
      <w:b/>
      <w:bCs/>
    </w:rPr>
  </w:style>
  <w:style w:type="paragraph" w:styleId="Normlnweb">
    <w:name w:val="Normal (Web)"/>
    <w:basedOn w:val="Normln"/>
    <w:rsid w:val="00965EBB"/>
    <w:pPr>
      <w:overflowPunct/>
      <w:autoSpaceDE/>
      <w:autoSpaceDN/>
      <w:adjustRightInd/>
      <w:spacing w:before="100" w:beforeAutospacing="1" w:after="100" w:afterAutospacing="1"/>
      <w:textAlignment w:val="auto"/>
    </w:pPr>
    <w:rPr>
      <w:rFonts w:ascii="Times New Roman" w:hAnsi="Times New Roman"/>
      <w:sz w:val="24"/>
      <w:szCs w:val="24"/>
    </w:rPr>
  </w:style>
  <w:style w:type="paragraph" w:styleId="Zkladntext2">
    <w:name w:val="Body Text 2"/>
    <w:basedOn w:val="Normln"/>
    <w:rsid w:val="00F53F34"/>
    <w:pPr>
      <w:overflowPunct/>
      <w:autoSpaceDE/>
      <w:autoSpaceDN/>
      <w:adjustRightInd/>
      <w:jc w:val="center"/>
      <w:textAlignment w:val="auto"/>
    </w:pPr>
    <w:rPr>
      <w:rFonts w:ascii="Times New Roman" w:hAnsi="Times New Roman"/>
      <w:color w:val="0000FF"/>
      <w:sz w:val="24"/>
      <w:szCs w:val="24"/>
    </w:rPr>
  </w:style>
  <w:style w:type="paragraph" w:customStyle="1" w:styleId="H4">
    <w:name w:val="H4"/>
    <w:basedOn w:val="Normln"/>
    <w:next w:val="Normln"/>
    <w:rsid w:val="00F77737"/>
    <w:pPr>
      <w:keepNext/>
      <w:overflowPunct/>
      <w:autoSpaceDE/>
      <w:autoSpaceDN/>
      <w:adjustRightInd/>
      <w:spacing w:before="100" w:after="100"/>
      <w:textAlignment w:val="auto"/>
      <w:outlineLvl w:val="4"/>
    </w:pPr>
    <w:rPr>
      <w:rFonts w:ascii="Times New Roman" w:hAnsi="Times New Roman"/>
      <w:b/>
      <w:snapToGrid w:val="0"/>
      <w:sz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cs-CZ" w:eastAsia="cs-CZ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9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86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4" w:space="0" w:color="FFFFFF"/>
          </w:divBdr>
        </w:div>
      </w:divsChild>
    </w:div>
    <w:div w:id="27999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84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83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2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4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6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56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29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4" w:space="0" w:color="FFFFFF"/>
          </w:divBdr>
        </w:div>
      </w:divsChild>
    </w:div>
    <w:div w:id="160441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5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9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1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7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4" w:space="0" w:color="FFFFFF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http://www.baltimore.cz/images/s3000_nakres.gif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4.emf"/><Relationship Id="rId34" Type="http://schemas.openxmlformats.org/officeDocument/2006/relationships/image" Target="media/image24.png"/><Relationship Id="rId42" Type="http://schemas.openxmlformats.org/officeDocument/2006/relationships/image" Target="media/image29.jpeg"/><Relationship Id="rId47" Type="http://schemas.openxmlformats.org/officeDocument/2006/relationships/image" Target="media/image34.jpeg"/><Relationship Id="rId50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http://www.baltimore.cz/images/vtl.jpg" TargetMode="External"/><Relationship Id="rId38" Type="http://schemas.openxmlformats.org/officeDocument/2006/relationships/image" Target="media/image26.png"/><Relationship Id="rId46" Type="http://schemas.openxmlformats.org/officeDocument/2006/relationships/image" Target="media/image33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http://www.sokra.cz/klima/Data/Obr/376" TargetMode="External"/><Relationship Id="rId41" Type="http://schemas.openxmlformats.org/officeDocument/2006/relationships/image" Target="media/image28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jpeg"/><Relationship Id="rId32" Type="http://schemas.openxmlformats.org/officeDocument/2006/relationships/image" Target="media/image23.jpeg"/><Relationship Id="rId37" Type="http://schemas.openxmlformats.org/officeDocument/2006/relationships/image" Target="http://www.baltimore.cz/images/s3000.jpg" TargetMode="External"/><Relationship Id="rId40" Type="http://schemas.openxmlformats.org/officeDocument/2006/relationships/image" Target="media/image27.jpeg"/><Relationship Id="rId45" Type="http://schemas.openxmlformats.org/officeDocument/2006/relationships/image" Target="media/image32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emf"/><Relationship Id="rId28" Type="http://schemas.openxmlformats.org/officeDocument/2006/relationships/image" Target="media/image21.png"/><Relationship Id="rId36" Type="http://schemas.openxmlformats.org/officeDocument/2006/relationships/image" Target="media/image25.jpeg"/><Relationship Id="rId49" Type="http://schemas.openxmlformats.org/officeDocument/2006/relationships/footer" Target="footer1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image" Target="http://www.sokra.cz/klima/Data/Obr/377" TargetMode="External"/><Relationship Id="rId44" Type="http://schemas.openxmlformats.org/officeDocument/2006/relationships/image" Target="media/image31.jpe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jpeg"/><Relationship Id="rId22" Type="http://schemas.openxmlformats.org/officeDocument/2006/relationships/image" Target="media/image15.emf"/><Relationship Id="rId27" Type="http://schemas.openxmlformats.org/officeDocument/2006/relationships/image" Target="media/image20.jpeg"/><Relationship Id="rId30" Type="http://schemas.openxmlformats.org/officeDocument/2006/relationships/image" Target="media/image22.png"/><Relationship Id="rId35" Type="http://schemas.openxmlformats.org/officeDocument/2006/relationships/image" Target="http://www.baltimore.cz/images/vtl_nakres.gif" TargetMode="External"/><Relationship Id="rId43" Type="http://schemas.openxmlformats.org/officeDocument/2006/relationships/image" Target="media/image30.jpeg"/><Relationship Id="rId48" Type="http://schemas.openxmlformats.org/officeDocument/2006/relationships/header" Target="header1.xml"/><Relationship Id="rId8" Type="http://schemas.openxmlformats.org/officeDocument/2006/relationships/image" Target="media/image1.jpeg"/><Relationship Id="rId51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KING\&#352;ablony\IZ.dot" TargetMode="External"/></Relationships>
</file>

<file path=word/theme/theme1.xml><?xml version="1.0" encoding="utf-8"?>
<a:theme xmlns:a="http://schemas.openxmlformats.org/drawingml/2006/main" name="Motiv sady Office">
  <a:themeElements>
    <a:clrScheme name="Kancelář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Kancelář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IZ.dot</Template>
  <TotalTime>24</TotalTime>
  <Pages>13</Pages>
  <Words>1083</Words>
  <Characters>6390</Characters>
  <Application>Microsoft Office Word</Application>
  <DocSecurity>0</DocSecurity>
  <Lines>53</Lines>
  <Paragraphs>14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>Technické</vt:lpstr>
    </vt:vector>
  </TitlesOfParts>
  <Company>PT</Company>
  <LinksUpToDate>false</LinksUpToDate>
  <CharactersWithSpaces>7459</CharactersWithSpaces>
  <SharedDoc>false</SharedDoc>
  <HyperlinkBase>Technické</HyperlinkBase>
  <HLinks>
    <vt:vector size="66" baseType="variant">
      <vt:variant>
        <vt:i4>1048639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_Toc151963982</vt:lpwstr>
      </vt:variant>
      <vt:variant>
        <vt:i4>1048639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_Toc151963981</vt:lpwstr>
      </vt:variant>
      <vt:variant>
        <vt:i4>1048639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_Toc151963980</vt:lpwstr>
      </vt:variant>
      <vt:variant>
        <vt:i4>2031679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_Toc151963979</vt:lpwstr>
      </vt:variant>
      <vt:variant>
        <vt:i4>2031679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_Toc151963978</vt:lpwstr>
      </vt:variant>
      <vt:variant>
        <vt:i4>2031679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_Toc151963977</vt:lpwstr>
      </vt:variant>
      <vt:variant>
        <vt:i4>2031679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_Toc151963976</vt:lpwstr>
      </vt:variant>
      <vt:variant>
        <vt:i4>2031679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_Toc151963975</vt:lpwstr>
      </vt:variant>
      <vt:variant>
        <vt:i4>2031679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_Toc151963974</vt:lpwstr>
      </vt:variant>
      <vt:variant>
        <vt:i4>3801103</vt:i4>
      </vt:variant>
      <vt:variant>
        <vt:i4>-1</vt:i4>
      </vt:variant>
      <vt:variant>
        <vt:i4>1110</vt:i4>
      </vt:variant>
      <vt:variant>
        <vt:i4>1</vt:i4>
      </vt:variant>
      <vt:variant>
        <vt:lpwstr>http://web.pltep.cz:81/img/logo_ISO14001.gif</vt:lpwstr>
      </vt:variant>
      <vt:variant>
        <vt:lpwstr/>
      </vt:variant>
      <vt:variant>
        <vt:i4>4522026</vt:i4>
      </vt:variant>
      <vt:variant>
        <vt:i4>-1</vt:i4>
      </vt:variant>
      <vt:variant>
        <vt:i4>1111</vt:i4>
      </vt:variant>
      <vt:variant>
        <vt:i4>1</vt:i4>
      </vt:variant>
      <vt:variant>
        <vt:lpwstr>http://web.pltep.cz:81/img/logo_ISO9001.gif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Technické</dc:title>
  <dc:subject/>
  <dc:creator>Ing. Král Jiří</dc:creator>
  <cp:keywords/>
  <cp:lastModifiedBy>Král Jiří, Ing.</cp:lastModifiedBy>
  <cp:revision>18</cp:revision>
  <cp:lastPrinted>2007-08-17T08:39:00Z</cp:lastPrinted>
  <dcterms:created xsi:type="dcterms:W3CDTF">2011-11-28T19:20:00Z</dcterms:created>
  <dcterms:modified xsi:type="dcterms:W3CDTF">2015-11-18T05:32:00Z</dcterms:modified>
</cp:coreProperties>
</file>